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DF9" w:rsidRPr="004A23F5" w:rsidRDefault="00970DF9" w:rsidP="00970DF9">
      <w:pPr>
        <w:pStyle w:val="1"/>
        <w:spacing w:line="240" w:lineRule="auto"/>
        <w:rPr>
          <w:rStyle w:val="a9"/>
        </w:rPr>
      </w:pPr>
      <w:r w:rsidRPr="004A23F5">
        <w:rPr>
          <w:rStyle w:val="a9"/>
        </w:rPr>
        <w:t>ПОЯСНИТЕЛЬНАЯ ЗАПИСКА</w:t>
      </w:r>
      <w:r w:rsidRPr="004A23F5">
        <w:rPr>
          <w:rStyle w:val="a9"/>
        </w:rPr>
        <w:br/>
        <w:t>к исполнению доходной и расходной части бюджета</w:t>
      </w:r>
      <w:r w:rsidR="004E3B32" w:rsidRPr="004A23F5">
        <w:rPr>
          <w:rStyle w:val="a9"/>
        </w:rPr>
        <w:t xml:space="preserve"> </w:t>
      </w:r>
      <w:r w:rsidRPr="004A23F5">
        <w:rPr>
          <w:rStyle w:val="a9"/>
        </w:rPr>
        <w:t>город</w:t>
      </w:r>
      <w:r w:rsidR="00E86F7A" w:rsidRPr="004A23F5">
        <w:rPr>
          <w:rStyle w:val="a9"/>
        </w:rPr>
        <w:t>а</w:t>
      </w:r>
      <w:r w:rsidRPr="004A23F5">
        <w:rPr>
          <w:rStyle w:val="a9"/>
        </w:rPr>
        <w:t xml:space="preserve"> Пыть-Ях</w:t>
      </w:r>
      <w:r w:rsidR="00E86F7A" w:rsidRPr="004A23F5">
        <w:rPr>
          <w:rStyle w:val="a9"/>
        </w:rPr>
        <w:t>а</w:t>
      </w:r>
      <w:r w:rsidR="004E3B32" w:rsidRPr="004A23F5">
        <w:rPr>
          <w:rStyle w:val="a9"/>
        </w:rPr>
        <w:t xml:space="preserve"> </w:t>
      </w:r>
      <w:r w:rsidR="00B675B9" w:rsidRPr="004A23F5">
        <w:rPr>
          <w:rStyle w:val="a9"/>
        </w:rPr>
        <w:br/>
      </w:r>
      <w:r w:rsidR="00E86F7A" w:rsidRPr="004A23F5">
        <w:rPr>
          <w:rStyle w:val="a9"/>
        </w:rPr>
        <w:t>за 1 квартал 202</w:t>
      </w:r>
      <w:r w:rsidR="004338EE" w:rsidRPr="004A23F5">
        <w:rPr>
          <w:rStyle w:val="a9"/>
        </w:rPr>
        <w:t>4</w:t>
      </w:r>
      <w:r w:rsidRPr="004A23F5">
        <w:rPr>
          <w:rStyle w:val="a9"/>
        </w:rPr>
        <w:t xml:space="preserve"> года</w:t>
      </w:r>
    </w:p>
    <w:p w:rsidR="00970DF9" w:rsidRPr="004A23F5" w:rsidRDefault="00970DF9" w:rsidP="00970DF9">
      <w:pPr>
        <w:pStyle w:val="2"/>
        <w:tabs>
          <w:tab w:val="left" w:pos="0"/>
        </w:tabs>
        <w:spacing w:line="240" w:lineRule="auto"/>
        <w:ind w:firstLine="720"/>
        <w:rPr>
          <w:sz w:val="24"/>
        </w:rPr>
      </w:pPr>
    </w:p>
    <w:p w:rsidR="00970DF9" w:rsidRPr="004A23F5" w:rsidRDefault="00970DF9" w:rsidP="00970DF9">
      <w:pPr>
        <w:pStyle w:val="2"/>
        <w:tabs>
          <w:tab w:val="left" w:pos="0"/>
        </w:tabs>
        <w:spacing w:line="240" w:lineRule="auto"/>
        <w:ind w:firstLine="709"/>
        <w:rPr>
          <w:sz w:val="24"/>
        </w:rPr>
      </w:pPr>
      <w:r w:rsidRPr="004A23F5">
        <w:rPr>
          <w:sz w:val="24"/>
        </w:rPr>
        <w:t>Отчет об исполнении бюджета</w:t>
      </w:r>
      <w:r w:rsidRPr="004A23F5">
        <w:rPr>
          <w:bCs/>
          <w:sz w:val="24"/>
        </w:rPr>
        <w:t xml:space="preserve"> муниципального образования города Пыть-Яха</w:t>
      </w:r>
      <w:r w:rsidRPr="004A23F5">
        <w:rPr>
          <w:sz w:val="24"/>
        </w:rPr>
        <w:t xml:space="preserve"> за 1 квартал 202</w:t>
      </w:r>
      <w:r w:rsidR="004338EE" w:rsidRPr="004A23F5">
        <w:rPr>
          <w:sz w:val="24"/>
        </w:rPr>
        <w:t>4</w:t>
      </w:r>
      <w:r w:rsidRPr="004A23F5">
        <w:rPr>
          <w:sz w:val="24"/>
        </w:rPr>
        <w:t xml:space="preserve"> года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город</w:t>
      </w:r>
      <w:r w:rsidR="00A97B1D" w:rsidRPr="004A23F5">
        <w:rPr>
          <w:sz w:val="24"/>
        </w:rPr>
        <w:t>е</w:t>
      </w:r>
      <w:r w:rsidRPr="004A23F5">
        <w:rPr>
          <w:sz w:val="24"/>
        </w:rPr>
        <w:t xml:space="preserve"> Пыть-Ях». </w:t>
      </w:r>
    </w:p>
    <w:p w:rsidR="00970DF9" w:rsidRPr="004A23F5" w:rsidRDefault="00970DF9" w:rsidP="00970D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Бюджет города на 202</w:t>
      </w:r>
      <w:r w:rsidR="004338EE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 утвержден решением Думы города Пыть-Яха от </w:t>
      </w:r>
      <w:r w:rsidR="004338EE" w:rsidRPr="004A23F5">
        <w:rPr>
          <w:rFonts w:ascii="Times New Roman" w:hAnsi="Times New Roman" w:cs="Times New Roman"/>
          <w:sz w:val="24"/>
          <w:szCs w:val="24"/>
        </w:rPr>
        <w:t>11</w:t>
      </w:r>
      <w:r w:rsidRPr="004A23F5">
        <w:rPr>
          <w:rFonts w:ascii="Times New Roman" w:hAnsi="Times New Roman" w:cs="Times New Roman"/>
          <w:sz w:val="24"/>
          <w:szCs w:val="24"/>
        </w:rPr>
        <w:t>.12.202</w:t>
      </w:r>
      <w:r w:rsidR="004338EE" w:rsidRPr="004A23F5">
        <w:rPr>
          <w:rFonts w:ascii="Times New Roman" w:hAnsi="Times New Roman" w:cs="Times New Roman"/>
          <w:sz w:val="24"/>
          <w:szCs w:val="24"/>
        </w:rPr>
        <w:t>3</w:t>
      </w:r>
      <w:r w:rsidRPr="004A23F5">
        <w:rPr>
          <w:rFonts w:ascii="Times New Roman" w:hAnsi="Times New Roman" w:cs="Times New Roman"/>
          <w:sz w:val="24"/>
          <w:szCs w:val="24"/>
        </w:rPr>
        <w:t xml:space="preserve"> № </w:t>
      </w:r>
      <w:r w:rsidR="004338EE" w:rsidRPr="004A23F5">
        <w:rPr>
          <w:rFonts w:ascii="Times New Roman" w:hAnsi="Times New Roman" w:cs="Times New Roman"/>
          <w:sz w:val="24"/>
          <w:szCs w:val="24"/>
        </w:rPr>
        <w:t>221</w:t>
      </w:r>
      <w:r w:rsidRPr="004A23F5">
        <w:rPr>
          <w:rFonts w:ascii="Times New Roman" w:hAnsi="Times New Roman" w:cs="Times New Roman"/>
          <w:sz w:val="24"/>
          <w:szCs w:val="24"/>
        </w:rPr>
        <w:t xml:space="preserve"> «О</w:t>
      </w:r>
      <w:r w:rsidR="00E86F7A" w:rsidRPr="004A23F5">
        <w:rPr>
          <w:rFonts w:ascii="Times New Roman" w:hAnsi="Times New Roman" w:cs="Times New Roman"/>
          <w:sz w:val="24"/>
          <w:szCs w:val="24"/>
        </w:rPr>
        <w:t xml:space="preserve"> бюджете города Пыть-Яха на 202</w:t>
      </w:r>
      <w:r w:rsidR="004338EE" w:rsidRPr="004A23F5">
        <w:rPr>
          <w:rFonts w:ascii="Times New Roman" w:hAnsi="Times New Roman" w:cs="Times New Roman"/>
          <w:sz w:val="24"/>
          <w:szCs w:val="24"/>
        </w:rPr>
        <w:t>4</w:t>
      </w:r>
      <w:r w:rsidR="00E86F7A" w:rsidRPr="004A23F5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CB1873" w:rsidRPr="004A23F5">
        <w:rPr>
          <w:rFonts w:ascii="Times New Roman" w:hAnsi="Times New Roman" w:cs="Times New Roman"/>
          <w:sz w:val="24"/>
          <w:szCs w:val="24"/>
        </w:rPr>
        <w:t xml:space="preserve">на </w:t>
      </w:r>
      <w:r w:rsidR="00E86F7A" w:rsidRPr="004A23F5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4338EE" w:rsidRPr="004A23F5">
        <w:rPr>
          <w:rFonts w:ascii="Times New Roman" w:hAnsi="Times New Roman" w:cs="Times New Roman"/>
          <w:sz w:val="24"/>
          <w:szCs w:val="24"/>
        </w:rPr>
        <w:t>5</w:t>
      </w:r>
      <w:r w:rsidR="00E86F7A" w:rsidRPr="004A23F5">
        <w:rPr>
          <w:rFonts w:ascii="Times New Roman" w:hAnsi="Times New Roman" w:cs="Times New Roman"/>
          <w:sz w:val="24"/>
          <w:szCs w:val="24"/>
        </w:rPr>
        <w:t xml:space="preserve"> и 202</w:t>
      </w:r>
      <w:r w:rsidR="004338EE" w:rsidRPr="004A23F5">
        <w:rPr>
          <w:rFonts w:ascii="Times New Roman" w:hAnsi="Times New Roman" w:cs="Times New Roman"/>
          <w:sz w:val="24"/>
          <w:szCs w:val="24"/>
        </w:rPr>
        <w:t>6</w:t>
      </w:r>
      <w:r w:rsidR="00CB1873" w:rsidRPr="004A23F5">
        <w:rPr>
          <w:rFonts w:ascii="Times New Roman" w:hAnsi="Times New Roman" w:cs="Times New Roman"/>
          <w:sz w:val="24"/>
          <w:szCs w:val="24"/>
        </w:rPr>
        <w:t xml:space="preserve"> годов» </w:t>
      </w:r>
      <w:r w:rsidRPr="004A23F5">
        <w:rPr>
          <w:rFonts w:ascii="Times New Roman" w:hAnsi="Times New Roman" w:cs="Times New Roman"/>
          <w:sz w:val="24"/>
          <w:szCs w:val="24"/>
        </w:rPr>
        <w:t>(далее – решение о бюджете), основные характеристики которого следующие</w:t>
      </w:r>
      <w:r w:rsidRPr="004A23F5">
        <w:rPr>
          <w:rFonts w:ascii="Times New Roman" w:hAnsi="Times New Roman" w:cs="Times New Roman"/>
          <w:b/>
          <w:sz w:val="24"/>
          <w:szCs w:val="24"/>
        </w:rPr>
        <w:t>:</w:t>
      </w:r>
      <w:r w:rsidRPr="004A23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DF9" w:rsidRPr="004A23F5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A23F5">
        <w:rPr>
          <w:b w:val="0"/>
          <w:sz w:val="24"/>
          <w:szCs w:val="24"/>
          <w:lang w:eastAsia="ru-RU"/>
        </w:rPr>
        <w:t xml:space="preserve">- общий объем доходов бюджета города в сумме </w:t>
      </w:r>
      <w:r w:rsidR="007D21AC" w:rsidRPr="004A23F5">
        <w:rPr>
          <w:sz w:val="24"/>
          <w:szCs w:val="24"/>
          <w:lang w:eastAsia="ru-RU"/>
        </w:rPr>
        <w:t>4 489 761 700,00</w:t>
      </w:r>
      <w:r w:rsidRPr="004A23F5">
        <w:rPr>
          <w:sz w:val="24"/>
          <w:szCs w:val="24"/>
        </w:rPr>
        <w:t xml:space="preserve"> </w:t>
      </w:r>
      <w:r w:rsidRPr="004A23F5">
        <w:rPr>
          <w:bCs/>
          <w:sz w:val="24"/>
          <w:szCs w:val="24"/>
        </w:rPr>
        <w:t>рублей</w:t>
      </w:r>
      <w:r w:rsidRPr="004A23F5">
        <w:rPr>
          <w:sz w:val="24"/>
          <w:szCs w:val="24"/>
          <w:lang w:eastAsia="ru-RU"/>
        </w:rPr>
        <w:t>;</w:t>
      </w:r>
    </w:p>
    <w:p w:rsidR="00970DF9" w:rsidRPr="004A23F5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4A23F5">
        <w:rPr>
          <w:b w:val="0"/>
          <w:sz w:val="24"/>
          <w:szCs w:val="24"/>
          <w:lang w:eastAsia="ru-RU"/>
        </w:rPr>
        <w:t xml:space="preserve">- общий объем расходов бюджета города в сумме </w:t>
      </w:r>
      <w:r w:rsidR="007D21AC" w:rsidRPr="004A23F5">
        <w:rPr>
          <w:sz w:val="24"/>
          <w:szCs w:val="24"/>
          <w:lang w:eastAsia="ru-RU"/>
        </w:rPr>
        <w:t xml:space="preserve">4 573 587 300,00 </w:t>
      </w:r>
      <w:r w:rsidRPr="004A23F5">
        <w:rPr>
          <w:sz w:val="24"/>
          <w:szCs w:val="24"/>
          <w:lang w:eastAsia="ru-RU"/>
        </w:rPr>
        <w:t>рублей;</w:t>
      </w:r>
    </w:p>
    <w:p w:rsidR="00970DF9" w:rsidRPr="004A23F5" w:rsidRDefault="00970DF9" w:rsidP="00970DF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- дефицит бюджета города в сумме </w:t>
      </w:r>
      <w:r w:rsidR="007D21AC" w:rsidRPr="004A23F5">
        <w:rPr>
          <w:rFonts w:ascii="Times New Roman" w:hAnsi="Times New Roman" w:cs="Times New Roman"/>
          <w:b/>
          <w:sz w:val="24"/>
          <w:szCs w:val="24"/>
        </w:rPr>
        <w:t>83 825 600,00</w:t>
      </w:r>
      <w:r w:rsidRPr="004A23F5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4A23F5">
        <w:rPr>
          <w:rFonts w:ascii="Times New Roman" w:hAnsi="Times New Roman" w:cs="Times New Roman"/>
          <w:sz w:val="24"/>
          <w:szCs w:val="24"/>
        </w:rPr>
        <w:t>.</w:t>
      </w:r>
    </w:p>
    <w:p w:rsidR="00970DF9" w:rsidRPr="004A23F5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По состоянию на отчетную дату по основаниям, установленных статьями 217, 232 Бюджетного кодекса Российской Федерации, и </w:t>
      </w:r>
      <w:r w:rsidR="007D21AC" w:rsidRPr="004A23F5">
        <w:rPr>
          <w:rFonts w:ascii="Times New Roman" w:hAnsi="Times New Roman" w:cs="Times New Roman"/>
          <w:sz w:val="24"/>
          <w:szCs w:val="24"/>
        </w:rPr>
        <w:t>статьей 6</w:t>
      </w:r>
      <w:r w:rsidRPr="004A23F5">
        <w:rPr>
          <w:rFonts w:ascii="Times New Roman" w:hAnsi="Times New Roman" w:cs="Times New Roman"/>
          <w:sz w:val="24"/>
          <w:szCs w:val="24"/>
        </w:rPr>
        <w:t xml:space="preserve"> </w:t>
      </w:r>
      <w:r w:rsidR="00840E37" w:rsidRPr="004A23F5">
        <w:rPr>
          <w:rFonts w:ascii="Times New Roman" w:hAnsi="Times New Roman" w:cs="Times New Roman"/>
          <w:sz w:val="24"/>
          <w:szCs w:val="24"/>
        </w:rPr>
        <w:t>Р</w:t>
      </w:r>
      <w:r w:rsidRPr="004A23F5">
        <w:rPr>
          <w:rFonts w:ascii="Times New Roman" w:hAnsi="Times New Roman" w:cs="Times New Roman"/>
          <w:sz w:val="24"/>
          <w:szCs w:val="24"/>
        </w:rPr>
        <w:t xml:space="preserve">ешения о бюджете города, разрешающими вносить изменения в параметры бюджета без внесения изменений в </w:t>
      </w:r>
      <w:r w:rsidR="00840E37" w:rsidRPr="004A23F5">
        <w:rPr>
          <w:rFonts w:ascii="Times New Roman" w:hAnsi="Times New Roman" w:cs="Times New Roman"/>
          <w:sz w:val="24"/>
          <w:szCs w:val="24"/>
        </w:rPr>
        <w:t>Р</w:t>
      </w:r>
      <w:r w:rsidRPr="004A23F5">
        <w:rPr>
          <w:rFonts w:ascii="Times New Roman" w:hAnsi="Times New Roman" w:cs="Times New Roman"/>
          <w:sz w:val="24"/>
          <w:szCs w:val="24"/>
        </w:rPr>
        <w:t>ешение о бюджете города, были произведены корректировки основных характеристик бюджета города Пыть-Яха.</w:t>
      </w:r>
    </w:p>
    <w:p w:rsidR="00970DF9" w:rsidRPr="004A23F5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В связи с этим, уточненные плановые показатели доходной и расходной части бюджета города на 202</w:t>
      </w:r>
      <w:r w:rsidR="007D21AC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 по состоянию на 01.</w:t>
      </w:r>
      <w:r w:rsidR="009C5816" w:rsidRPr="004A23F5">
        <w:rPr>
          <w:rFonts w:ascii="Times New Roman" w:hAnsi="Times New Roman" w:cs="Times New Roman"/>
          <w:sz w:val="24"/>
          <w:szCs w:val="24"/>
        </w:rPr>
        <w:t>04</w:t>
      </w:r>
      <w:r w:rsidRPr="004A23F5">
        <w:rPr>
          <w:rFonts w:ascii="Times New Roman" w:hAnsi="Times New Roman" w:cs="Times New Roman"/>
          <w:sz w:val="24"/>
          <w:szCs w:val="24"/>
        </w:rPr>
        <w:t>.202</w:t>
      </w:r>
      <w:r w:rsidR="007D21AC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(далее – уточненный план на год) составили:</w:t>
      </w:r>
    </w:p>
    <w:p w:rsidR="00860C1E" w:rsidRPr="004A23F5" w:rsidRDefault="00860C1E" w:rsidP="00860C1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по доходам в сумме </w:t>
      </w:r>
      <w:r w:rsidR="007D21AC" w:rsidRPr="004A23F5">
        <w:rPr>
          <w:rFonts w:ascii="Times New Roman" w:hAnsi="Times New Roman" w:cs="Times New Roman"/>
          <w:b/>
          <w:sz w:val="24"/>
          <w:szCs w:val="24"/>
        </w:rPr>
        <w:t>4 542 066 700</w:t>
      </w:r>
      <w:r w:rsidRPr="004A23F5">
        <w:rPr>
          <w:rFonts w:ascii="Times New Roman" w:hAnsi="Times New Roman" w:cs="Times New Roman"/>
          <w:b/>
          <w:sz w:val="24"/>
          <w:szCs w:val="24"/>
        </w:rPr>
        <w:t>,00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рублей («+» </w:t>
      </w:r>
      <w:r w:rsidR="007D21AC" w:rsidRPr="004A23F5">
        <w:rPr>
          <w:rFonts w:ascii="Times New Roman" w:hAnsi="Times New Roman" w:cs="Times New Roman"/>
          <w:b/>
          <w:sz w:val="24"/>
          <w:szCs w:val="24"/>
        </w:rPr>
        <w:t>52 305 000</w:t>
      </w:r>
      <w:r w:rsidRPr="004A23F5">
        <w:rPr>
          <w:rFonts w:ascii="Times New Roman" w:hAnsi="Times New Roman" w:cs="Times New Roman"/>
          <w:b/>
          <w:sz w:val="24"/>
          <w:szCs w:val="24"/>
        </w:rPr>
        <w:t>,00</w:t>
      </w:r>
      <w:r w:rsidRPr="004A2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A23F5">
        <w:rPr>
          <w:rFonts w:ascii="Times New Roman" w:hAnsi="Times New Roman" w:cs="Times New Roman"/>
          <w:sz w:val="24"/>
          <w:szCs w:val="24"/>
        </w:rPr>
        <w:t>рублей);</w:t>
      </w:r>
    </w:p>
    <w:p w:rsidR="00A97B1D" w:rsidRPr="004A23F5" w:rsidRDefault="00970DF9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7D21AC" w:rsidRPr="004A23F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4 845 145 361,06 </w:t>
      </w:r>
      <w:r w:rsidRPr="004A23F5">
        <w:rPr>
          <w:rFonts w:ascii="Times New Roman" w:hAnsi="Times New Roman" w:cs="Times New Roman"/>
          <w:sz w:val="24"/>
          <w:szCs w:val="24"/>
        </w:rPr>
        <w:t>рублей («+»</w:t>
      </w:r>
      <w:r w:rsidR="009C5816" w:rsidRPr="004A2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D21AC" w:rsidRPr="004A2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271 558 061,06</w:t>
      </w:r>
      <w:r w:rsidRPr="004A2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A23F5">
        <w:rPr>
          <w:rFonts w:ascii="Times New Roman" w:hAnsi="Times New Roman" w:cs="Times New Roman"/>
          <w:sz w:val="24"/>
          <w:szCs w:val="24"/>
        </w:rPr>
        <w:t>рублей)</w:t>
      </w:r>
      <w:r w:rsidR="00A97B1D" w:rsidRPr="004A23F5">
        <w:rPr>
          <w:rFonts w:ascii="Times New Roman" w:hAnsi="Times New Roman" w:cs="Times New Roman"/>
          <w:sz w:val="24"/>
          <w:szCs w:val="24"/>
        </w:rPr>
        <w:t>;</w:t>
      </w:r>
    </w:p>
    <w:p w:rsidR="00970DF9" w:rsidRPr="004A23F5" w:rsidRDefault="00A97B1D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дефицит в сумме </w:t>
      </w:r>
      <w:r w:rsidR="007D21AC" w:rsidRPr="004A23F5">
        <w:rPr>
          <w:rFonts w:ascii="Times New Roman" w:hAnsi="Times New Roman" w:cs="Times New Roman"/>
          <w:b/>
          <w:sz w:val="24"/>
          <w:szCs w:val="24"/>
        </w:rPr>
        <w:t>303 078 661,06</w:t>
      </w:r>
      <w:r w:rsidRPr="004A2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3F5">
        <w:rPr>
          <w:rFonts w:ascii="Times New Roman" w:hAnsi="Times New Roman" w:cs="Times New Roman"/>
          <w:sz w:val="24"/>
          <w:szCs w:val="24"/>
        </w:rPr>
        <w:t>рублей</w:t>
      </w:r>
      <w:r w:rsidR="00F80342" w:rsidRPr="004A23F5">
        <w:rPr>
          <w:rFonts w:ascii="Times New Roman" w:hAnsi="Times New Roman" w:cs="Times New Roman"/>
          <w:sz w:val="24"/>
          <w:szCs w:val="24"/>
        </w:rPr>
        <w:t>.</w:t>
      </w:r>
    </w:p>
    <w:p w:rsidR="00970DF9" w:rsidRPr="004A23F5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70DF9" w:rsidRPr="004A23F5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b/>
          <w:sz w:val="24"/>
          <w:szCs w:val="24"/>
        </w:rPr>
        <w:t xml:space="preserve">Итоги исполнения бюджета города Пыть-Яха за </w:t>
      </w:r>
      <w:r w:rsidR="009C5816" w:rsidRPr="004A23F5">
        <w:rPr>
          <w:rFonts w:ascii="Times New Roman" w:hAnsi="Times New Roman" w:cs="Times New Roman"/>
          <w:b/>
          <w:sz w:val="24"/>
          <w:szCs w:val="24"/>
        </w:rPr>
        <w:t>1 квартал 202</w:t>
      </w:r>
      <w:r w:rsidR="00963B47" w:rsidRPr="004A23F5">
        <w:rPr>
          <w:rFonts w:ascii="Times New Roman" w:hAnsi="Times New Roman" w:cs="Times New Roman"/>
          <w:b/>
          <w:sz w:val="24"/>
          <w:szCs w:val="24"/>
        </w:rPr>
        <w:t>4</w:t>
      </w:r>
      <w:r w:rsidRPr="004A23F5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4A23F5">
        <w:rPr>
          <w:rFonts w:ascii="Times New Roman" w:hAnsi="Times New Roman" w:cs="Times New Roman"/>
          <w:sz w:val="24"/>
          <w:szCs w:val="24"/>
        </w:rPr>
        <w:t xml:space="preserve"> характеризуются следующими показателями</w:t>
      </w:r>
      <w:r w:rsidR="00A16020" w:rsidRPr="004A23F5">
        <w:rPr>
          <w:rFonts w:ascii="Times New Roman" w:hAnsi="Times New Roman" w:cs="Times New Roman"/>
          <w:sz w:val="24"/>
          <w:szCs w:val="24"/>
        </w:rPr>
        <w:t xml:space="preserve"> (таблица 1)</w:t>
      </w:r>
      <w:r w:rsidRPr="004A23F5">
        <w:rPr>
          <w:rFonts w:ascii="Times New Roman" w:hAnsi="Times New Roman" w:cs="Times New Roman"/>
          <w:sz w:val="24"/>
          <w:szCs w:val="24"/>
        </w:rPr>
        <w:t>:</w:t>
      </w:r>
    </w:p>
    <w:p w:rsidR="00970DF9" w:rsidRPr="004A23F5" w:rsidRDefault="00970DF9" w:rsidP="00970DF9">
      <w:pPr>
        <w:pStyle w:val="a5"/>
        <w:spacing w:after="0" w:line="240" w:lineRule="auto"/>
        <w:ind w:firstLine="567"/>
        <w:jc w:val="both"/>
      </w:pPr>
      <w:r w:rsidRPr="004A23F5">
        <w:rPr>
          <w:b/>
        </w:rPr>
        <w:t>Доходы</w:t>
      </w:r>
      <w:r w:rsidR="00371F93" w:rsidRPr="004A23F5">
        <w:t xml:space="preserve"> исполнены в сумме</w:t>
      </w:r>
      <w:r w:rsidRPr="004A23F5">
        <w:rPr>
          <w:b/>
        </w:rPr>
        <w:t xml:space="preserve"> </w:t>
      </w:r>
      <w:r w:rsidR="00963B47" w:rsidRPr="004A23F5">
        <w:rPr>
          <w:b/>
        </w:rPr>
        <w:t>792 562 843,94</w:t>
      </w:r>
      <w:r w:rsidRPr="004A23F5">
        <w:rPr>
          <w:b/>
        </w:rPr>
        <w:t xml:space="preserve"> </w:t>
      </w:r>
      <w:r w:rsidRPr="004A23F5">
        <w:t>рубл</w:t>
      </w:r>
      <w:r w:rsidR="00B20455" w:rsidRPr="004A23F5">
        <w:t>я</w:t>
      </w:r>
      <w:r w:rsidRPr="004A23F5">
        <w:t xml:space="preserve">, что составляет </w:t>
      </w:r>
      <w:r w:rsidR="00963B47" w:rsidRPr="004A23F5">
        <w:t>17,5</w:t>
      </w:r>
      <w:r w:rsidRPr="004A23F5">
        <w:t>% к уточненному плану на год.</w:t>
      </w:r>
    </w:p>
    <w:p w:rsidR="00970DF9" w:rsidRPr="004A23F5" w:rsidRDefault="00970DF9" w:rsidP="00970DF9">
      <w:pPr>
        <w:pStyle w:val="a5"/>
        <w:spacing w:after="0" w:line="240" w:lineRule="auto"/>
        <w:ind w:firstLine="567"/>
        <w:jc w:val="both"/>
      </w:pPr>
      <w:r w:rsidRPr="004A23F5">
        <w:rPr>
          <w:b/>
        </w:rPr>
        <w:t>Расходы</w:t>
      </w:r>
      <w:r w:rsidRPr="004A23F5">
        <w:t xml:space="preserve"> исполнены в сумме </w:t>
      </w:r>
      <w:r w:rsidR="00963B47" w:rsidRPr="004A23F5">
        <w:rPr>
          <w:b/>
        </w:rPr>
        <w:t>871 582 420,43</w:t>
      </w:r>
      <w:r w:rsidR="00CB1873" w:rsidRPr="004A23F5">
        <w:rPr>
          <w:sz w:val="28"/>
          <w:szCs w:val="28"/>
        </w:rPr>
        <w:t xml:space="preserve"> </w:t>
      </w:r>
      <w:r w:rsidRPr="004A23F5">
        <w:t xml:space="preserve">рублей, что составляет </w:t>
      </w:r>
      <w:r w:rsidR="00963B47" w:rsidRPr="004A23F5">
        <w:t>18,0</w:t>
      </w:r>
      <w:r w:rsidR="003071AB" w:rsidRPr="004A23F5">
        <w:t>%</w:t>
      </w:r>
      <w:r w:rsidRPr="004A23F5">
        <w:t xml:space="preserve"> к уточненному плану на год;</w:t>
      </w:r>
    </w:p>
    <w:p w:rsidR="00970DF9" w:rsidRPr="004A23F5" w:rsidRDefault="007907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b/>
          <w:sz w:val="24"/>
          <w:szCs w:val="24"/>
        </w:rPr>
        <w:t>Де</w:t>
      </w:r>
      <w:r w:rsidR="00970DF9" w:rsidRPr="004A23F5">
        <w:rPr>
          <w:rFonts w:ascii="Times New Roman" w:hAnsi="Times New Roman" w:cs="Times New Roman"/>
          <w:b/>
          <w:sz w:val="24"/>
          <w:szCs w:val="24"/>
        </w:rPr>
        <w:t xml:space="preserve">фицит </w:t>
      </w:r>
      <w:r w:rsidR="00970DF9" w:rsidRPr="004A23F5">
        <w:rPr>
          <w:rFonts w:ascii="Times New Roman" w:hAnsi="Times New Roman" w:cs="Times New Roman"/>
          <w:sz w:val="24"/>
          <w:szCs w:val="24"/>
        </w:rPr>
        <w:t xml:space="preserve">бюджета города Пыть-Яха сложился в сумме </w:t>
      </w:r>
      <w:r w:rsidR="0098043C">
        <w:rPr>
          <w:rFonts w:ascii="Times New Roman" w:eastAsia="Times New Roman" w:hAnsi="Times New Roman" w:cs="Times New Roman"/>
          <w:b/>
          <w:sz w:val="24"/>
          <w:szCs w:val="24"/>
        </w:rPr>
        <w:t>79 0</w:t>
      </w:r>
      <w:r w:rsidR="00963B47" w:rsidRPr="004A23F5">
        <w:rPr>
          <w:rFonts w:ascii="Times New Roman" w:eastAsia="Times New Roman" w:hAnsi="Times New Roman" w:cs="Times New Roman"/>
          <w:b/>
          <w:sz w:val="24"/>
          <w:szCs w:val="24"/>
        </w:rPr>
        <w:t>19 576,49</w:t>
      </w:r>
      <w:r w:rsidR="00CB1873" w:rsidRPr="004A23F5">
        <w:rPr>
          <w:rFonts w:ascii="Times New Roman" w:hAnsi="Times New Roman" w:cs="Times New Roman"/>
          <w:sz w:val="28"/>
          <w:szCs w:val="28"/>
        </w:rPr>
        <w:t xml:space="preserve"> </w:t>
      </w:r>
      <w:r w:rsidR="00970DF9" w:rsidRPr="004A23F5">
        <w:rPr>
          <w:rFonts w:ascii="Times New Roman" w:hAnsi="Times New Roman" w:cs="Times New Roman"/>
          <w:sz w:val="24"/>
          <w:szCs w:val="24"/>
        </w:rPr>
        <w:t>рублей.</w:t>
      </w:r>
    </w:p>
    <w:p w:rsidR="00371F93" w:rsidRPr="004A23F5" w:rsidRDefault="00371F93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6020" w:rsidRPr="004A23F5" w:rsidRDefault="00A16020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0DF9" w:rsidRPr="004A23F5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:rsidR="00970DF9" w:rsidRPr="004A23F5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исполнения бюджета города Пыть-Яха</w:t>
      </w:r>
    </w:p>
    <w:p w:rsidR="00970DF9" w:rsidRPr="004A23F5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 w:rsidR="00907BA0" w:rsidRPr="004A23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 квартал</w:t>
      </w:r>
      <w:r w:rsidRPr="004A23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041476" w:rsidRPr="004A23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4A23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970DF9" w:rsidRPr="004A23F5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4A23F5">
        <w:rPr>
          <w:rFonts w:ascii="Times New Roman" w:hAnsi="Times New Roman" w:cs="Times New Roman"/>
          <w:i/>
          <w:iCs/>
          <w:color w:val="000000"/>
          <w:lang w:eastAsia="ru-RU"/>
        </w:rPr>
        <w:t>(рублей)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669"/>
        <w:gridCol w:w="1616"/>
        <w:gridCol w:w="1644"/>
        <w:gridCol w:w="1466"/>
        <w:gridCol w:w="977"/>
        <w:gridCol w:w="762"/>
      </w:tblGrid>
      <w:tr w:rsidR="00DD523C" w:rsidRPr="004A23F5" w:rsidTr="00DD523C">
        <w:trPr>
          <w:cantSplit/>
          <w:trHeight w:val="20"/>
        </w:trPr>
        <w:tc>
          <w:tcPr>
            <w:tcW w:w="1361" w:type="dxa"/>
            <w:vMerge w:val="restart"/>
            <w:shd w:val="clear" w:color="auto" w:fill="auto"/>
            <w:noWrap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669" w:type="dxa"/>
            <w:vMerge w:val="restart"/>
            <w:vAlign w:val="center"/>
          </w:tcPr>
          <w:p w:rsidR="005C3778" w:rsidRPr="004A23F5" w:rsidRDefault="005C3778" w:rsidP="005C3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Первоначальный утвержденный план на год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DD523C" w:rsidRPr="004A23F5" w:rsidTr="00DD523C">
        <w:trPr>
          <w:cantSplit/>
          <w:trHeight w:val="20"/>
        </w:trPr>
        <w:tc>
          <w:tcPr>
            <w:tcW w:w="1361" w:type="dxa"/>
            <w:vMerge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vMerge/>
          </w:tcPr>
          <w:p w:rsidR="005C3778" w:rsidRPr="004A23F5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vMerge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C3778" w:rsidRPr="004A23F5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</w:t>
            </w:r>
            <w:proofErr w:type="spellEnd"/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    плану на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</w:t>
            </w:r>
            <w:proofErr w:type="spellEnd"/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</w:tr>
      <w:tr w:rsidR="00DD523C" w:rsidRPr="004A23F5" w:rsidTr="00DD523C">
        <w:trPr>
          <w:cantSplit/>
          <w:trHeight w:val="20"/>
        </w:trPr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9" w:type="dxa"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4A23F5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41476" w:rsidRPr="004A23F5" w:rsidTr="00AA053F">
        <w:trPr>
          <w:cantSplit/>
          <w:trHeight w:val="20"/>
        </w:trPr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041476" w:rsidRPr="004A23F5" w:rsidRDefault="00041476" w:rsidP="000414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669" w:type="dxa"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4 489 761 700,0</w:t>
            </w:r>
          </w:p>
        </w:tc>
        <w:tc>
          <w:tcPr>
            <w:tcW w:w="1616" w:type="dxa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4 489 761 700,0</w:t>
            </w:r>
          </w:p>
        </w:tc>
        <w:tc>
          <w:tcPr>
            <w:tcW w:w="1644" w:type="dxa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4 542 066 700,0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792 562 843,94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1476" w:rsidRPr="004A23F5" w:rsidRDefault="00041476" w:rsidP="00B20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17,</w:t>
            </w:r>
            <w:r w:rsidR="00B20455"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41476" w:rsidRPr="004A23F5" w:rsidTr="00AA053F">
        <w:trPr>
          <w:cantSplit/>
          <w:trHeight w:val="20"/>
        </w:trPr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041476" w:rsidRPr="004A23F5" w:rsidRDefault="00041476" w:rsidP="000414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669" w:type="dxa"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4 573 587 300,0</w:t>
            </w:r>
          </w:p>
        </w:tc>
        <w:tc>
          <w:tcPr>
            <w:tcW w:w="1616" w:type="dxa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4 573 587 300,0</w:t>
            </w:r>
          </w:p>
        </w:tc>
        <w:tc>
          <w:tcPr>
            <w:tcW w:w="1644" w:type="dxa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4 845 145 361,06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871 582 420,43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041476" w:rsidRPr="004A23F5" w:rsidTr="00AA053F">
        <w:trPr>
          <w:cantSplit/>
          <w:trHeight w:val="20"/>
        </w:trPr>
        <w:tc>
          <w:tcPr>
            <w:tcW w:w="1361" w:type="dxa"/>
            <w:shd w:val="clear" w:color="auto" w:fill="auto"/>
            <w:vAlign w:val="center"/>
            <w:hideMark/>
          </w:tcPr>
          <w:p w:rsidR="00041476" w:rsidRPr="004A23F5" w:rsidRDefault="00041476" w:rsidP="0004147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Дефицит (-) профицит (+)</w:t>
            </w:r>
          </w:p>
        </w:tc>
        <w:tc>
          <w:tcPr>
            <w:tcW w:w="1669" w:type="dxa"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83 825 600,0</w:t>
            </w:r>
          </w:p>
        </w:tc>
        <w:tc>
          <w:tcPr>
            <w:tcW w:w="1616" w:type="dxa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83 825 600,0</w:t>
            </w:r>
          </w:p>
        </w:tc>
        <w:tc>
          <w:tcPr>
            <w:tcW w:w="1644" w:type="dxa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303 078 661,06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1476" w:rsidRPr="004A23F5" w:rsidRDefault="0098043C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79 0</w:t>
            </w:r>
            <w:r w:rsidR="00041476"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19 576,49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1476" w:rsidRPr="004A23F5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26,1</w:t>
            </w:r>
          </w:p>
        </w:tc>
      </w:tr>
    </w:tbl>
    <w:p w:rsidR="00970DF9" w:rsidRPr="004A23F5" w:rsidRDefault="00970DF9" w:rsidP="00970DF9">
      <w:pPr>
        <w:ind w:firstLine="567"/>
        <w:jc w:val="both"/>
        <w:rPr>
          <w:rFonts w:cstheme="minorHAnsi"/>
          <w:lang w:val="en-US"/>
        </w:rPr>
      </w:pPr>
    </w:p>
    <w:p w:rsidR="00341C0D" w:rsidRPr="004A23F5" w:rsidRDefault="00341C0D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455" w:rsidRPr="004A23F5" w:rsidRDefault="00B20455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455" w:rsidRPr="004A23F5" w:rsidRDefault="00B20455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C1E" w:rsidRPr="004A23F5" w:rsidRDefault="00860C1E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3F5">
        <w:rPr>
          <w:rFonts w:ascii="Times New Roman" w:hAnsi="Times New Roman" w:cs="Times New Roman"/>
          <w:b/>
          <w:sz w:val="24"/>
          <w:szCs w:val="24"/>
        </w:rPr>
        <w:lastRenderedPageBreak/>
        <w:t>ДОХОДЫ БЮДЖЕТА ГОРОДА ПЫТЬ-ЯХА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За 1 квартал 202</w:t>
      </w:r>
      <w:r w:rsidR="00AA053F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в бюджет города Пыть-Яха поступило доходов в сумме </w:t>
      </w:r>
      <w:r w:rsidR="00AA053F" w:rsidRPr="004A23F5">
        <w:rPr>
          <w:rFonts w:ascii="Times New Roman" w:hAnsi="Times New Roman" w:cs="Times New Roman"/>
          <w:sz w:val="24"/>
          <w:szCs w:val="24"/>
        </w:rPr>
        <w:t xml:space="preserve">792 562 843,94 </w:t>
      </w:r>
      <w:r w:rsidRPr="004A23F5">
        <w:rPr>
          <w:rFonts w:ascii="Times New Roman" w:hAnsi="Times New Roman" w:cs="Times New Roman"/>
          <w:sz w:val="24"/>
          <w:szCs w:val="24"/>
        </w:rPr>
        <w:t xml:space="preserve">рублей при уточненном плане </w:t>
      </w:r>
      <w:r w:rsidR="00AA053F" w:rsidRPr="004A23F5">
        <w:rPr>
          <w:rFonts w:ascii="Times New Roman" w:hAnsi="Times New Roman" w:cs="Times New Roman"/>
          <w:sz w:val="24"/>
          <w:szCs w:val="24"/>
        </w:rPr>
        <w:t>4 542 066 700,0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рублей, что составило </w:t>
      </w:r>
      <w:r w:rsidR="00AA053F" w:rsidRPr="004A23F5">
        <w:rPr>
          <w:rFonts w:ascii="Times New Roman" w:hAnsi="Times New Roman" w:cs="Times New Roman"/>
          <w:sz w:val="24"/>
          <w:szCs w:val="24"/>
        </w:rPr>
        <w:t>17,4</w:t>
      </w:r>
      <w:r w:rsidRPr="004A23F5">
        <w:rPr>
          <w:rFonts w:ascii="Times New Roman" w:hAnsi="Times New Roman" w:cs="Times New Roman"/>
          <w:sz w:val="24"/>
          <w:szCs w:val="24"/>
        </w:rPr>
        <w:t>%. Налоговые и неналоговые доходы исполнены на 2</w:t>
      </w:r>
      <w:r w:rsidR="00AA053F" w:rsidRPr="004A23F5">
        <w:rPr>
          <w:rFonts w:ascii="Times New Roman" w:hAnsi="Times New Roman" w:cs="Times New Roman"/>
          <w:sz w:val="24"/>
          <w:szCs w:val="24"/>
        </w:rPr>
        <w:t>2,8</w:t>
      </w:r>
      <w:r w:rsidRPr="004A23F5">
        <w:rPr>
          <w:rFonts w:ascii="Times New Roman" w:hAnsi="Times New Roman" w:cs="Times New Roman"/>
          <w:sz w:val="24"/>
          <w:szCs w:val="24"/>
        </w:rPr>
        <w:t xml:space="preserve">% или </w:t>
      </w:r>
      <w:r w:rsidR="00AA053F" w:rsidRPr="004A23F5">
        <w:rPr>
          <w:rFonts w:ascii="Times New Roman" w:hAnsi="Times New Roman" w:cs="Times New Roman"/>
          <w:sz w:val="24"/>
          <w:szCs w:val="24"/>
        </w:rPr>
        <w:t>406 229 280,5</w:t>
      </w:r>
      <w:r w:rsidRPr="004A23F5">
        <w:rPr>
          <w:rFonts w:ascii="Times New Roman" w:hAnsi="Times New Roman" w:cs="Times New Roman"/>
          <w:sz w:val="24"/>
          <w:szCs w:val="24"/>
        </w:rPr>
        <w:t>9 рублей.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В общей сумме поступлений доля налоговых доходов составила </w:t>
      </w:r>
      <w:r w:rsidR="00B86FDC" w:rsidRPr="004A23F5">
        <w:rPr>
          <w:rFonts w:ascii="Times New Roman" w:hAnsi="Times New Roman" w:cs="Times New Roman"/>
          <w:sz w:val="24"/>
          <w:szCs w:val="24"/>
        </w:rPr>
        <w:t>40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B86FDC" w:rsidRPr="004A23F5">
        <w:rPr>
          <w:rFonts w:ascii="Times New Roman" w:hAnsi="Times New Roman" w:cs="Times New Roman"/>
          <w:sz w:val="24"/>
          <w:szCs w:val="24"/>
        </w:rPr>
        <w:t>8</w:t>
      </w:r>
      <w:r w:rsidRPr="004A23F5">
        <w:rPr>
          <w:rFonts w:ascii="Times New Roman" w:hAnsi="Times New Roman" w:cs="Times New Roman"/>
          <w:sz w:val="24"/>
          <w:szCs w:val="24"/>
        </w:rPr>
        <w:t xml:space="preserve">%, неналоговых – </w:t>
      </w:r>
      <w:r w:rsidR="00B86FDC" w:rsidRPr="004A23F5">
        <w:rPr>
          <w:rFonts w:ascii="Times New Roman" w:hAnsi="Times New Roman" w:cs="Times New Roman"/>
          <w:sz w:val="24"/>
          <w:szCs w:val="24"/>
        </w:rPr>
        <w:t>10,4</w:t>
      </w:r>
      <w:r w:rsidRPr="004A23F5">
        <w:rPr>
          <w:rFonts w:ascii="Times New Roman" w:hAnsi="Times New Roman" w:cs="Times New Roman"/>
          <w:sz w:val="24"/>
          <w:szCs w:val="24"/>
        </w:rPr>
        <w:t>%, безвозмездных поступлений</w:t>
      </w:r>
      <w:r w:rsidR="00B86FDC" w:rsidRPr="004A23F5">
        <w:rPr>
          <w:rFonts w:ascii="Times New Roman" w:hAnsi="Times New Roman" w:cs="Times New Roman"/>
          <w:sz w:val="24"/>
          <w:szCs w:val="24"/>
        </w:rPr>
        <w:t xml:space="preserve"> </w:t>
      </w:r>
      <w:r w:rsidRPr="004A23F5">
        <w:rPr>
          <w:rFonts w:ascii="Times New Roman" w:hAnsi="Times New Roman" w:cs="Times New Roman"/>
          <w:sz w:val="24"/>
          <w:szCs w:val="24"/>
        </w:rPr>
        <w:t xml:space="preserve">– </w:t>
      </w:r>
      <w:r w:rsidR="00B86FDC" w:rsidRPr="004A23F5">
        <w:rPr>
          <w:rFonts w:ascii="Times New Roman" w:hAnsi="Times New Roman" w:cs="Times New Roman"/>
          <w:sz w:val="24"/>
          <w:szCs w:val="24"/>
        </w:rPr>
        <w:t>48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B86FDC" w:rsidRPr="004A23F5">
        <w:rPr>
          <w:rFonts w:ascii="Times New Roman" w:hAnsi="Times New Roman" w:cs="Times New Roman"/>
          <w:sz w:val="24"/>
          <w:szCs w:val="24"/>
        </w:rPr>
        <w:t>8</w:t>
      </w:r>
      <w:r w:rsidRPr="004A23F5">
        <w:rPr>
          <w:rFonts w:ascii="Times New Roman" w:hAnsi="Times New Roman" w:cs="Times New Roman"/>
          <w:sz w:val="24"/>
          <w:szCs w:val="24"/>
        </w:rPr>
        <w:t>%.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3F5">
        <w:rPr>
          <w:rFonts w:ascii="Times New Roman" w:hAnsi="Times New Roman" w:cs="Times New Roman"/>
          <w:b/>
          <w:sz w:val="24"/>
          <w:szCs w:val="24"/>
        </w:rPr>
        <w:t>Налоговые доходы: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Налоговые доходы поступили в сумме </w:t>
      </w:r>
      <w:r w:rsidR="00AA053F" w:rsidRPr="004A23F5">
        <w:rPr>
          <w:rFonts w:ascii="Times New Roman" w:hAnsi="Times New Roman" w:cs="Times New Roman"/>
          <w:sz w:val="24"/>
          <w:szCs w:val="24"/>
        </w:rPr>
        <w:t>323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AA053F" w:rsidRPr="004A23F5">
        <w:rPr>
          <w:rFonts w:ascii="Times New Roman" w:hAnsi="Times New Roman" w:cs="Times New Roman"/>
          <w:sz w:val="24"/>
          <w:szCs w:val="24"/>
        </w:rPr>
        <w:t>693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AA053F" w:rsidRPr="004A23F5">
        <w:rPr>
          <w:rFonts w:ascii="Times New Roman" w:hAnsi="Times New Roman" w:cs="Times New Roman"/>
          <w:sz w:val="24"/>
          <w:szCs w:val="24"/>
        </w:rPr>
        <w:t>772,90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</w:t>
      </w:r>
      <w:r w:rsidR="00AA053F" w:rsidRPr="004A23F5">
        <w:rPr>
          <w:rFonts w:ascii="Times New Roman" w:hAnsi="Times New Roman" w:cs="Times New Roman"/>
          <w:sz w:val="24"/>
          <w:szCs w:val="24"/>
        </w:rPr>
        <w:t>я</w:t>
      </w:r>
      <w:r w:rsidRPr="004A23F5">
        <w:rPr>
          <w:rFonts w:ascii="Times New Roman" w:hAnsi="Times New Roman" w:cs="Times New Roman"/>
          <w:sz w:val="24"/>
          <w:szCs w:val="24"/>
        </w:rPr>
        <w:t xml:space="preserve">, что составило </w:t>
      </w:r>
      <w:r w:rsidR="00AA053F" w:rsidRPr="004A23F5">
        <w:rPr>
          <w:rFonts w:ascii="Times New Roman" w:hAnsi="Times New Roman" w:cs="Times New Roman"/>
          <w:sz w:val="24"/>
          <w:szCs w:val="24"/>
        </w:rPr>
        <w:t>22,8</w:t>
      </w:r>
      <w:r w:rsidRPr="004A23F5">
        <w:rPr>
          <w:rFonts w:ascii="Times New Roman" w:hAnsi="Times New Roman" w:cs="Times New Roman"/>
          <w:sz w:val="24"/>
          <w:szCs w:val="24"/>
        </w:rPr>
        <w:t>% к уточненным плановым назначениям 202</w:t>
      </w:r>
      <w:r w:rsidR="00AA053F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и </w:t>
      </w:r>
      <w:r w:rsidR="00AA053F" w:rsidRPr="004A23F5">
        <w:rPr>
          <w:rFonts w:ascii="Times New Roman" w:hAnsi="Times New Roman" w:cs="Times New Roman"/>
          <w:sz w:val="24"/>
          <w:szCs w:val="24"/>
        </w:rPr>
        <w:t>120,7</w:t>
      </w:r>
      <w:r w:rsidRPr="004A23F5">
        <w:rPr>
          <w:rFonts w:ascii="Times New Roman" w:hAnsi="Times New Roman" w:cs="Times New Roman"/>
          <w:sz w:val="24"/>
          <w:szCs w:val="24"/>
        </w:rPr>
        <w:t xml:space="preserve">% к поступлениям налоговых доходов за 1 квартал предшествующего года (приложение 2 к пояснительной записке). 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В структуре налоговых доходов бюджета, наибольший удельный вес приходится на налог на доходы физических лиц – 8</w:t>
      </w:r>
      <w:r w:rsidR="00F76AA9" w:rsidRPr="004A23F5">
        <w:rPr>
          <w:rFonts w:ascii="Times New Roman" w:hAnsi="Times New Roman" w:cs="Times New Roman"/>
          <w:sz w:val="24"/>
          <w:szCs w:val="24"/>
        </w:rPr>
        <w:t>5,0</w:t>
      </w:r>
      <w:r w:rsidRPr="004A23F5">
        <w:rPr>
          <w:rFonts w:ascii="Times New Roman" w:hAnsi="Times New Roman" w:cs="Times New Roman"/>
          <w:sz w:val="24"/>
          <w:szCs w:val="24"/>
        </w:rPr>
        <w:t xml:space="preserve">%, или </w:t>
      </w:r>
      <w:r w:rsidR="00AA053F" w:rsidRPr="004A23F5">
        <w:rPr>
          <w:rFonts w:ascii="Times New Roman" w:hAnsi="Times New Roman" w:cs="Times New Roman"/>
          <w:sz w:val="24"/>
          <w:szCs w:val="24"/>
        </w:rPr>
        <w:t>275 142 360,15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рублей. Исполнение составило 24,</w:t>
      </w:r>
      <w:r w:rsidR="00904118" w:rsidRPr="004A23F5">
        <w:rPr>
          <w:rFonts w:ascii="Times New Roman" w:hAnsi="Times New Roman" w:cs="Times New Roman"/>
          <w:sz w:val="24"/>
          <w:szCs w:val="24"/>
        </w:rPr>
        <w:t>3</w:t>
      </w:r>
      <w:r w:rsidRPr="004A23F5">
        <w:rPr>
          <w:rFonts w:ascii="Times New Roman" w:hAnsi="Times New Roman" w:cs="Times New Roman"/>
          <w:sz w:val="24"/>
          <w:szCs w:val="24"/>
        </w:rPr>
        <w:t>% к плановым назначениям отчетного года и 1</w:t>
      </w:r>
      <w:r w:rsidR="00904118" w:rsidRPr="004A23F5">
        <w:rPr>
          <w:rFonts w:ascii="Times New Roman" w:hAnsi="Times New Roman" w:cs="Times New Roman"/>
          <w:sz w:val="24"/>
          <w:szCs w:val="24"/>
        </w:rPr>
        <w:t>18,7</w:t>
      </w:r>
      <w:r w:rsidRPr="004A23F5">
        <w:rPr>
          <w:rFonts w:ascii="Times New Roman" w:hAnsi="Times New Roman" w:cs="Times New Roman"/>
          <w:sz w:val="24"/>
          <w:szCs w:val="24"/>
        </w:rPr>
        <w:t>% к поступлениям за 1 квартал 202</w:t>
      </w:r>
      <w:r w:rsidR="00904118" w:rsidRPr="004A23F5">
        <w:rPr>
          <w:rFonts w:ascii="Times New Roman" w:hAnsi="Times New Roman" w:cs="Times New Roman"/>
          <w:sz w:val="24"/>
          <w:szCs w:val="24"/>
        </w:rPr>
        <w:t>3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года. </w:t>
      </w:r>
      <w:r w:rsidR="00F76AA9" w:rsidRPr="004A23F5">
        <w:rPr>
          <w:rFonts w:ascii="Times New Roman" w:hAnsi="Times New Roman" w:cs="Times New Roman"/>
          <w:sz w:val="24"/>
          <w:szCs w:val="24"/>
        </w:rPr>
        <w:t>Увеличение поступлений связано с тем, что с 1 октября 2023 года проиндексирован на 5,5% фонд оплаты труда работников муниципальных учреждений, не подпадающих под действие указов Президента Российской Федерации от 2012 года, и работников органов местного самоуправления.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Акцизы по подакцизным товарам (продукции), производимым на территории Российской Федерации поступили в бюджет города в сумме </w:t>
      </w:r>
      <w:r w:rsidR="00904118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904118" w:rsidRPr="004A23F5">
        <w:rPr>
          <w:rFonts w:ascii="Times New Roman" w:hAnsi="Times New Roman" w:cs="Times New Roman"/>
          <w:sz w:val="24"/>
          <w:szCs w:val="24"/>
        </w:rPr>
        <w:t>500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904118" w:rsidRPr="004A23F5">
        <w:rPr>
          <w:rFonts w:ascii="Times New Roman" w:hAnsi="Times New Roman" w:cs="Times New Roman"/>
          <w:sz w:val="24"/>
          <w:szCs w:val="24"/>
        </w:rPr>
        <w:t>223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904118" w:rsidRPr="004A23F5">
        <w:rPr>
          <w:rFonts w:ascii="Times New Roman" w:hAnsi="Times New Roman" w:cs="Times New Roman"/>
          <w:sz w:val="24"/>
          <w:szCs w:val="24"/>
        </w:rPr>
        <w:t>25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рубля или 27,</w:t>
      </w:r>
      <w:r w:rsidR="00904118" w:rsidRPr="004A23F5">
        <w:rPr>
          <w:rFonts w:ascii="Times New Roman" w:hAnsi="Times New Roman" w:cs="Times New Roman"/>
          <w:sz w:val="24"/>
          <w:szCs w:val="24"/>
        </w:rPr>
        <w:t>7</w:t>
      </w:r>
      <w:r w:rsidRPr="004A23F5">
        <w:rPr>
          <w:rFonts w:ascii="Times New Roman" w:hAnsi="Times New Roman" w:cs="Times New Roman"/>
          <w:sz w:val="24"/>
          <w:szCs w:val="24"/>
        </w:rPr>
        <w:t>% к плановым назначениям 1</w:t>
      </w:r>
      <w:r w:rsidR="00904118" w:rsidRPr="004A23F5">
        <w:rPr>
          <w:rFonts w:ascii="Times New Roman" w:hAnsi="Times New Roman" w:cs="Times New Roman"/>
          <w:sz w:val="24"/>
          <w:szCs w:val="24"/>
        </w:rPr>
        <w:t>6 235 3</w:t>
      </w:r>
      <w:r w:rsidRPr="004A23F5">
        <w:rPr>
          <w:rFonts w:ascii="Times New Roman" w:hAnsi="Times New Roman" w:cs="Times New Roman"/>
          <w:sz w:val="24"/>
          <w:szCs w:val="24"/>
        </w:rPr>
        <w:t>00,00 рублей. Акцизы на нефтепродукты зачисляются в местный бюджет согласно ст. 58 Бюджетного кодекса Российской Федерации. Удельный вес в составе налоговых доходов в отчетном периоде составил 1,4%.</w:t>
      </w:r>
    </w:p>
    <w:p w:rsidR="00DB6905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Налоги на совокупный доход исполнены на </w:t>
      </w:r>
      <w:r w:rsidR="00904118" w:rsidRPr="004A23F5">
        <w:rPr>
          <w:rFonts w:ascii="Times New Roman" w:hAnsi="Times New Roman" w:cs="Times New Roman"/>
          <w:sz w:val="24"/>
          <w:szCs w:val="24"/>
        </w:rPr>
        <w:t>11,9</w:t>
      </w:r>
      <w:r w:rsidRPr="004A23F5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904118" w:rsidRPr="004A23F5">
        <w:rPr>
          <w:rFonts w:ascii="Times New Roman" w:hAnsi="Times New Roman" w:cs="Times New Roman"/>
          <w:sz w:val="24"/>
          <w:szCs w:val="24"/>
        </w:rPr>
        <w:t>29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904118" w:rsidRPr="004A23F5">
        <w:rPr>
          <w:rFonts w:ascii="Times New Roman" w:hAnsi="Times New Roman" w:cs="Times New Roman"/>
          <w:sz w:val="24"/>
          <w:szCs w:val="24"/>
        </w:rPr>
        <w:t>281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904118" w:rsidRPr="004A23F5">
        <w:rPr>
          <w:rFonts w:ascii="Times New Roman" w:hAnsi="Times New Roman" w:cs="Times New Roman"/>
          <w:sz w:val="24"/>
          <w:szCs w:val="24"/>
        </w:rPr>
        <w:t>149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904118" w:rsidRPr="004A23F5">
        <w:rPr>
          <w:rFonts w:ascii="Times New Roman" w:hAnsi="Times New Roman" w:cs="Times New Roman"/>
          <w:sz w:val="24"/>
          <w:szCs w:val="24"/>
        </w:rPr>
        <w:t>35 рублей</w:t>
      </w:r>
      <w:r w:rsidRPr="004A23F5">
        <w:rPr>
          <w:rFonts w:ascii="Times New Roman" w:hAnsi="Times New Roman" w:cs="Times New Roman"/>
          <w:sz w:val="24"/>
          <w:szCs w:val="24"/>
        </w:rPr>
        <w:t xml:space="preserve">. Удельный вес в составе налоговых доходов в отчетном периоде составил </w:t>
      </w:r>
      <w:r w:rsidR="00D224B8" w:rsidRPr="004A23F5">
        <w:rPr>
          <w:rFonts w:ascii="Times New Roman" w:hAnsi="Times New Roman" w:cs="Times New Roman"/>
          <w:sz w:val="24"/>
          <w:szCs w:val="24"/>
        </w:rPr>
        <w:t>9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D224B8" w:rsidRPr="004A23F5">
        <w:rPr>
          <w:rFonts w:ascii="Times New Roman" w:hAnsi="Times New Roman" w:cs="Times New Roman"/>
          <w:sz w:val="24"/>
          <w:szCs w:val="24"/>
        </w:rPr>
        <w:t>0</w:t>
      </w:r>
      <w:r w:rsidRPr="004A23F5">
        <w:rPr>
          <w:rFonts w:ascii="Times New Roman" w:hAnsi="Times New Roman" w:cs="Times New Roman"/>
          <w:sz w:val="24"/>
          <w:szCs w:val="24"/>
        </w:rPr>
        <w:t xml:space="preserve">%. </w:t>
      </w:r>
      <w:r w:rsidR="00217293" w:rsidRPr="004A23F5">
        <w:rPr>
          <w:rFonts w:ascii="Times New Roman" w:hAnsi="Times New Roman" w:cs="Times New Roman"/>
          <w:sz w:val="24"/>
          <w:szCs w:val="24"/>
        </w:rPr>
        <w:t>Темп роста в сравнении с 1 кварталом предыдущего года составил св.200%.</w:t>
      </w:r>
      <w:r w:rsidR="00DB6905" w:rsidRPr="004A23F5">
        <w:rPr>
          <w:rFonts w:ascii="Times New Roman" w:hAnsi="Times New Roman" w:cs="Times New Roman"/>
          <w:sz w:val="24"/>
          <w:szCs w:val="24"/>
        </w:rPr>
        <w:t xml:space="preserve"> Увеличение поступлений обусловлено осуществлением возвратов в 2023 году по налогу, взимаемому в связи с применением упрощенной системы налогообложения, в связи с пониженной ставкой в отдельных сферах экономической деятельности. А также осуществлением возвратов в 2023 году по налогу, взимаемому в связи с применением патентной системы налогообложения, в связи с уменьшением размера потенциально возможного к получению индивидуальным предпринимателем годового дохода по розничной торговле, и общественному питанию с площадью зала свыше 50 квадратных метров. </w:t>
      </w:r>
    </w:p>
    <w:p w:rsidR="00D224B8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Налоги на имущество – плановые показатели выполнены на 1</w:t>
      </w:r>
      <w:r w:rsidR="0096455B" w:rsidRPr="004A23F5">
        <w:rPr>
          <w:rFonts w:ascii="Times New Roman" w:hAnsi="Times New Roman" w:cs="Times New Roman"/>
          <w:sz w:val="24"/>
          <w:szCs w:val="24"/>
        </w:rPr>
        <w:t>1,5</w:t>
      </w:r>
      <w:r w:rsidRPr="004A23F5">
        <w:rPr>
          <w:rFonts w:ascii="Times New Roman" w:hAnsi="Times New Roman" w:cs="Times New Roman"/>
          <w:sz w:val="24"/>
          <w:szCs w:val="24"/>
        </w:rPr>
        <w:t>%, поступления в отчетном периоде составили 1</w:t>
      </w:r>
      <w:r w:rsidR="0096455B" w:rsidRPr="004A23F5">
        <w:rPr>
          <w:rFonts w:ascii="Times New Roman" w:hAnsi="Times New Roman" w:cs="Times New Roman"/>
          <w:sz w:val="24"/>
          <w:szCs w:val="24"/>
        </w:rPr>
        <w:t>3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96455B" w:rsidRPr="004A23F5">
        <w:rPr>
          <w:rFonts w:ascii="Times New Roman" w:hAnsi="Times New Roman" w:cs="Times New Roman"/>
          <w:sz w:val="24"/>
          <w:szCs w:val="24"/>
        </w:rPr>
        <w:t>178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96455B" w:rsidRPr="004A23F5">
        <w:rPr>
          <w:rFonts w:ascii="Times New Roman" w:hAnsi="Times New Roman" w:cs="Times New Roman"/>
          <w:sz w:val="24"/>
          <w:szCs w:val="24"/>
        </w:rPr>
        <w:t>183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96455B" w:rsidRPr="004A23F5">
        <w:rPr>
          <w:rFonts w:ascii="Times New Roman" w:hAnsi="Times New Roman" w:cs="Times New Roman"/>
          <w:sz w:val="24"/>
          <w:szCs w:val="24"/>
        </w:rPr>
        <w:t>52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</w:t>
      </w:r>
      <w:r w:rsidR="0096455B" w:rsidRPr="004A23F5">
        <w:rPr>
          <w:rFonts w:ascii="Times New Roman" w:hAnsi="Times New Roman" w:cs="Times New Roman"/>
          <w:sz w:val="24"/>
          <w:szCs w:val="24"/>
        </w:rPr>
        <w:t>я</w:t>
      </w:r>
      <w:r w:rsidRPr="004A23F5">
        <w:rPr>
          <w:rFonts w:ascii="Times New Roman" w:hAnsi="Times New Roman" w:cs="Times New Roman"/>
          <w:sz w:val="24"/>
          <w:szCs w:val="24"/>
        </w:rPr>
        <w:t xml:space="preserve">. Удельный вес в составе налоговых доходов составил </w:t>
      </w:r>
      <w:r w:rsidR="00D224B8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D224B8" w:rsidRPr="004A23F5">
        <w:rPr>
          <w:rFonts w:ascii="Times New Roman" w:hAnsi="Times New Roman" w:cs="Times New Roman"/>
          <w:sz w:val="24"/>
          <w:szCs w:val="24"/>
        </w:rPr>
        <w:t>1</w:t>
      </w:r>
      <w:r w:rsidRPr="004A23F5">
        <w:rPr>
          <w:rFonts w:ascii="Times New Roman" w:hAnsi="Times New Roman" w:cs="Times New Roman"/>
          <w:sz w:val="24"/>
          <w:szCs w:val="24"/>
        </w:rPr>
        <w:t xml:space="preserve">%. </w:t>
      </w:r>
      <w:r w:rsidR="00D224B8" w:rsidRPr="004A23F5">
        <w:rPr>
          <w:rFonts w:ascii="Times New Roman" w:hAnsi="Times New Roman" w:cs="Times New Roman"/>
          <w:sz w:val="24"/>
          <w:szCs w:val="24"/>
        </w:rPr>
        <w:t>Т</w:t>
      </w:r>
      <w:r w:rsidRPr="004A23F5">
        <w:rPr>
          <w:rFonts w:ascii="Times New Roman" w:hAnsi="Times New Roman" w:cs="Times New Roman"/>
          <w:sz w:val="24"/>
          <w:szCs w:val="24"/>
        </w:rPr>
        <w:t xml:space="preserve">емп роста </w:t>
      </w:r>
      <w:r w:rsidR="00D224B8" w:rsidRPr="004A23F5">
        <w:rPr>
          <w:rFonts w:ascii="Times New Roman" w:hAnsi="Times New Roman" w:cs="Times New Roman"/>
          <w:sz w:val="24"/>
          <w:szCs w:val="24"/>
        </w:rPr>
        <w:t xml:space="preserve">в сравнении с 1 кварталом 2023 года </w:t>
      </w:r>
      <w:r w:rsidRPr="004A23F5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D224B8" w:rsidRPr="004A23F5">
        <w:rPr>
          <w:rFonts w:ascii="Times New Roman" w:hAnsi="Times New Roman" w:cs="Times New Roman"/>
          <w:sz w:val="24"/>
          <w:szCs w:val="24"/>
        </w:rPr>
        <w:t>70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D224B8" w:rsidRPr="004A23F5">
        <w:rPr>
          <w:rFonts w:ascii="Times New Roman" w:hAnsi="Times New Roman" w:cs="Times New Roman"/>
          <w:sz w:val="24"/>
          <w:szCs w:val="24"/>
        </w:rPr>
        <w:t>8</w:t>
      </w:r>
      <w:r w:rsidRPr="004A23F5">
        <w:rPr>
          <w:rFonts w:ascii="Times New Roman" w:hAnsi="Times New Roman" w:cs="Times New Roman"/>
          <w:sz w:val="24"/>
          <w:szCs w:val="24"/>
        </w:rPr>
        <w:t xml:space="preserve">%. </w:t>
      </w:r>
      <w:r w:rsidR="00D224B8" w:rsidRPr="004A23F5">
        <w:rPr>
          <w:rFonts w:ascii="Times New Roman" w:hAnsi="Times New Roman" w:cs="Times New Roman"/>
          <w:sz w:val="24"/>
          <w:szCs w:val="24"/>
        </w:rPr>
        <w:t>Снижение поступлений обусловлено проведением Межрайонной ИФНС России № 7 по ХМАО-Югре перерасчетов ранее начисленного налога на имущество физических лиц и земельного налога, переплата по данным налогам передана на ЕНП.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Государственная пошлина поступила в размере </w:t>
      </w:r>
      <w:r w:rsidR="0096455B" w:rsidRPr="004A23F5">
        <w:rPr>
          <w:rFonts w:ascii="Times New Roman" w:hAnsi="Times New Roman" w:cs="Times New Roman"/>
          <w:sz w:val="24"/>
          <w:szCs w:val="24"/>
        </w:rPr>
        <w:t>1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96455B" w:rsidRPr="004A23F5">
        <w:rPr>
          <w:rFonts w:ascii="Times New Roman" w:hAnsi="Times New Roman" w:cs="Times New Roman"/>
          <w:sz w:val="24"/>
          <w:szCs w:val="24"/>
        </w:rPr>
        <w:t>591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96455B" w:rsidRPr="004A23F5">
        <w:rPr>
          <w:rFonts w:ascii="Times New Roman" w:hAnsi="Times New Roman" w:cs="Times New Roman"/>
          <w:sz w:val="24"/>
          <w:szCs w:val="24"/>
        </w:rPr>
        <w:t>856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96455B" w:rsidRPr="004A23F5">
        <w:rPr>
          <w:rFonts w:ascii="Times New Roman" w:hAnsi="Times New Roman" w:cs="Times New Roman"/>
          <w:sz w:val="24"/>
          <w:szCs w:val="24"/>
        </w:rPr>
        <w:t>63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рублей, или </w:t>
      </w:r>
      <w:r w:rsidR="0096455B" w:rsidRPr="004A23F5">
        <w:rPr>
          <w:rFonts w:ascii="Times New Roman" w:hAnsi="Times New Roman" w:cs="Times New Roman"/>
          <w:sz w:val="24"/>
          <w:szCs w:val="24"/>
        </w:rPr>
        <w:t>30,7</w:t>
      </w:r>
      <w:r w:rsidRPr="004A23F5">
        <w:rPr>
          <w:rFonts w:ascii="Times New Roman" w:hAnsi="Times New Roman" w:cs="Times New Roman"/>
          <w:sz w:val="24"/>
          <w:szCs w:val="24"/>
        </w:rPr>
        <w:t>% к плановым назначениям. Удельный вес в структуре налоговых доходов составил 0,</w:t>
      </w:r>
      <w:r w:rsidR="00D84168" w:rsidRPr="004A23F5">
        <w:rPr>
          <w:rFonts w:ascii="Times New Roman" w:hAnsi="Times New Roman" w:cs="Times New Roman"/>
          <w:sz w:val="24"/>
          <w:szCs w:val="24"/>
        </w:rPr>
        <w:t>5</w:t>
      </w:r>
      <w:r w:rsidRPr="004A23F5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B669C0" w:rsidRPr="004A23F5" w:rsidRDefault="00860C1E" w:rsidP="00B669C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3F5">
        <w:rPr>
          <w:rFonts w:ascii="Times New Roman" w:hAnsi="Times New Roman" w:cs="Times New Roman"/>
          <w:b/>
          <w:sz w:val="24"/>
          <w:szCs w:val="24"/>
        </w:rPr>
        <w:t>Неналоговые доходы: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Неналоговые доходы исполнены в сумме </w:t>
      </w:r>
      <w:r w:rsidR="00975367" w:rsidRPr="004A23F5">
        <w:rPr>
          <w:rFonts w:ascii="Times New Roman" w:hAnsi="Times New Roman" w:cs="Times New Roman"/>
          <w:sz w:val="24"/>
          <w:szCs w:val="24"/>
        </w:rPr>
        <w:t>82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975367" w:rsidRPr="004A23F5">
        <w:rPr>
          <w:rFonts w:ascii="Times New Roman" w:hAnsi="Times New Roman" w:cs="Times New Roman"/>
          <w:sz w:val="24"/>
          <w:szCs w:val="24"/>
        </w:rPr>
        <w:t>535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975367" w:rsidRPr="004A23F5">
        <w:rPr>
          <w:rFonts w:ascii="Times New Roman" w:hAnsi="Times New Roman" w:cs="Times New Roman"/>
          <w:sz w:val="24"/>
          <w:szCs w:val="24"/>
        </w:rPr>
        <w:t>507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975367" w:rsidRPr="004A23F5">
        <w:rPr>
          <w:rFonts w:ascii="Times New Roman" w:hAnsi="Times New Roman" w:cs="Times New Roman"/>
          <w:sz w:val="24"/>
          <w:szCs w:val="24"/>
        </w:rPr>
        <w:t>69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рублей, что составило </w:t>
      </w:r>
      <w:r w:rsidR="00975367" w:rsidRPr="004A23F5">
        <w:rPr>
          <w:rFonts w:ascii="Times New Roman" w:hAnsi="Times New Roman" w:cs="Times New Roman"/>
          <w:sz w:val="24"/>
          <w:szCs w:val="24"/>
        </w:rPr>
        <w:t>30,7</w:t>
      </w:r>
      <w:r w:rsidRPr="004A23F5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975367" w:rsidRPr="004A23F5">
        <w:rPr>
          <w:rFonts w:ascii="Times New Roman" w:hAnsi="Times New Roman" w:cs="Times New Roman"/>
          <w:sz w:val="24"/>
          <w:szCs w:val="24"/>
        </w:rPr>
        <w:t>70,8</w:t>
      </w:r>
      <w:r w:rsidRPr="004A23F5">
        <w:rPr>
          <w:rFonts w:ascii="Times New Roman" w:hAnsi="Times New Roman" w:cs="Times New Roman"/>
          <w:sz w:val="24"/>
          <w:szCs w:val="24"/>
        </w:rPr>
        <w:t>% к уровню 1 квартала прошлого года (приложение 2 к пояснительной записке).</w:t>
      </w:r>
    </w:p>
    <w:p w:rsidR="00B669C0" w:rsidRPr="004A23F5" w:rsidRDefault="00B669C0" w:rsidP="00B669C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Доходы от продажи материальных и нематериальных активов выполнены на 78,9% к плановым назначениям отчетного периода, и составили 58 578 144,96 рубля. Удельный вес в структуре неналоговых доходов составляет 71,0%. В сравнении с 1 кварталом предыдущего года темп роста составил св. 200%. По результатам аукционов в 1 квартале 2024 года реализовано 7 объектов муниципального имущества на сумму 42 880 346,00 рублей (вагон-бытовка – 5 штук, гараж металлический, административный корпус с земельным участком).</w:t>
      </w:r>
    </w:p>
    <w:p w:rsidR="00860C1E" w:rsidRPr="004A23F5" w:rsidRDefault="00860C1E" w:rsidP="00980E0C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собственности, исполнены в сумме </w:t>
      </w:r>
      <w:r w:rsidR="00B44B23" w:rsidRPr="004A23F5">
        <w:rPr>
          <w:rFonts w:ascii="Times New Roman" w:hAnsi="Times New Roman" w:cs="Times New Roman"/>
          <w:sz w:val="24"/>
          <w:szCs w:val="24"/>
        </w:rPr>
        <w:t>22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B44B23" w:rsidRPr="004A23F5">
        <w:rPr>
          <w:rFonts w:ascii="Times New Roman" w:hAnsi="Times New Roman" w:cs="Times New Roman"/>
          <w:sz w:val="24"/>
          <w:szCs w:val="24"/>
        </w:rPr>
        <w:t>155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B44B23" w:rsidRPr="004A23F5">
        <w:rPr>
          <w:rFonts w:ascii="Times New Roman" w:hAnsi="Times New Roman" w:cs="Times New Roman"/>
          <w:sz w:val="24"/>
          <w:szCs w:val="24"/>
        </w:rPr>
        <w:t>004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B44B23" w:rsidRPr="004A23F5">
        <w:rPr>
          <w:rFonts w:ascii="Times New Roman" w:hAnsi="Times New Roman" w:cs="Times New Roman"/>
          <w:sz w:val="24"/>
          <w:szCs w:val="24"/>
        </w:rPr>
        <w:t>66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рубля или </w:t>
      </w:r>
      <w:r w:rsidR="00B44B23" w:rsidRPr="004A23F5">
        <w:rPr>
          <w:rFonts w:ascii="Times New Roman" w:hAnsi="Times New Roman" w:cs="Times New Roman"/>
          <w:sz w:val="24"/>
          <w:szCs w:val="24"/>
        </w:rPr>
        <w:t>12,6</w:t>
      </w:r>
      <w:r w:rsidRPr="004A23F5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B44B23" w:rsidRPr="004A23F5">
        <w:rPr>
          <w:rFonts w:ascii="Times New Roman" w:hAnsi="Times New Roman" w:cs="Times New Roman"/>
          <w:sz w:val="24"/>
          <w:szCs w:val="24"/>
        </w:rPr>
        <w:lastRenderedPageBreak/>
        <w:t>54,9</w:t>
      </w:r>
      <w:r w:rsidRPr="004A23F5">
        <w:rPr>
          <w:rFonts w:ascii="Times New Roman" w:hAnsi="Times New Roman" w:cs="Times New Roman"/>
          <w:sz w:val="24"/>
          <w:szCs w:val="24"/>
        </w:rPr>
        <w:t>% к поступлениям за 202</w:t>
      </w:r>
      <w:r w:rsidR="00B44B23" w:rsidRPr="004A23F5">
        <w:rPr>
          <w:rFonts w:ascii="Times New Roman" w:hAnsi="Times New Roman" w:cs="Times New Roman"/>
          <w:sz w:val="24"/>
          <w:szCs w:val="24"/>
        </w:rPr>
        <w:t>3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год. Удельный вес в структуре неналоговых доходов составляет </w:t>
      </w:r>
      <w:r w:rsidR="00980E0C" w:rsidRPr="004A23F5">
        <w:rPr>
          <w:rFonts w:ascii="Times New Roman" w:hAnsi="Times New Roman" w:cs="Times New Roman"/>
          <w:sz w:val="24"/>
          <w:szCs w:val="24"/>
        </w:rPr>
        <w:t>26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980E0C" w:rsidRPr="004A23F5">
        <w:rPr>
          <w:rFonts w:ascii="Times New Roman" w:hAnsi="Times New Roman" w:cs="Times New Roman"/>
          <w:sz w:val="24"/>
          <w:szCs w:val="24"/>
        </w:rPr>
        <w:t>8</w:t>
      </w:r>
      <w:r w:rsidRPr="004A23F5">
        <w:rPr>
          <w:rFonts w:ascii="Times New Roman" w:hAnsi="Times New Roman" w:cs="Times New Roman"/>
          <w:sz w:val="24"/>
          <w:szCs w:val="24"/>
        </w:rPr>
        <w:t xml:space="preserve">%. </w:t>
      </w:r>
      <w:r w:rsidR="00980E0C" w:rsidRPr="004A23F5">
        <w:rPr>
          <w:rFonts w:ascii="Times New Roman" w:hAnsi="Times New Roman" w:cs="Times New Roman"/>
          <w:sz w:val="24"/>
          <w:szCs w:val="24"/>
        </w:rPr>
        <w:t xml:space="preserve">Снижение поступлений </w:t>
      </w:r>
      <w:r w:rsidRPr="004A23F5">
        <w:rPr>
          <w:rFonts w:ascii="Times New Roman" w:hAnsi="Times New Roman" w:cs="Times New Roman"/>
          <w:sz w:val="24"/>
          <w:szCs w:val="24"/>
        </w:rPr>
        <w:t xml:space="preserve">обусловлено поступлением </w:t>
      </w:r>
      <w:r w:rsidR="00980E0C" w:rsidRPr="004A23F5">
        <w:rPr>
          <w:rFonts w:ascii="Times New Roman" w:hAnsi="Times New Roman" w:cs="Times New Roman"/>
          <w:sz w:val="24"/>
          <w:szCs w:val="24"/>
        </w:rPr>
        <w:t xml:space="preserve">в 2023 году </w:t>
      </w:r>
      <w:r w:rsidRPr="004A23F5">
        <w:rPr>
          <w:rFonts w:ascii="Times New Roman" w:hAnsi="Times New Roman" w:cs="Times New Roman"/>
          <w:sz w:val="24"/>
          <w:szCs w:val="24"/>
        </w:rPr>
        <w:t>арендной платы по договорам аренды земли за 1 квартал от ПАО "</w:t>
      </w:r>
      <w:proofErr w:type="spellStart"/>
      <w:r w:rsidRPr="004A23F5">
        <w:rPr>
          <w:rFonts w:ascii="Times New Roman" w:hAnsi="Times New Roman" w:cs="Times New Roman"/>
          <w:sz w:val="24"/>
          <w:szCs w:val="24"/>
        </w:rPr>
        <w:t>НК"Роснефть</w:t>
      </w:r>
      <w:proofErr w:type="spellEnd"/>
      <w:r w:rsidRPr="004A23F5">
        <w:rPr>
          <w:rFonts w:ascii="Times New Roman" w:hAnsi="Times New Roman" w:cs="Times New Roman"/>
          <w:sz w:val="24"/>
          <w:szCs w:val="24"/>
        </w:rPr>
        <w:t>" и</w:t>
      </w:r>
      <w:r w:rsidR="00980E0C" w:rsidRPr="004A23F5">
        <w:rPr>
          <w:rFonts w:ascii="Times New Roman" w:hAnsi="Times New Roman" w:cs="Times New Roman"/>
          <w:sz w:val="24"/>
          <w:szCs w:val="24"/>
        </w:rPr>
        <w:t xml:space="preserve"> </w:t>
      </w:r>
      <w:r w:rsidRPr="004A23F5">
        <w:rPr>
          <w:rFonts w:ascii="Times New Roman" w:hAnsi="Times New Roman" w:cs="Times New Roman"/>
          <w:sz w:val="24"/>
          <w:szCs w:val="24"/>
        </w:rPr>
        <w:t>ООО "РН-</w:t>
      </w:r>
      <w:proofErr w:type="spellStart"/>
      <w:r w:rsidRPr="004A23F5">
        <w:rPr>
          <w:rFonts w:ascii="Times New Roman" w:hAnsi="Times New Roman" w:cs="Times New Roman"/>
          <w:sz w:val="24"/>
          <w:szCs w:val="24"/>
        </w:rPr>
        <w:t>Юганскнефтегаз</w:t>
      </w:r>
      <w:proofErr w:type="spellEnd"/>
      <w:r w:rsidRPr="004A23F5">
        <w:rPr>
          <w:rFonts w:ascii="Times New Roman" w:hAnsi="Times New Roman" w:cs="Times New Roman"/>
          <w:sz w:val="24"/>
          <w:szCs w:val="24"/>
        </w:rPr>
        <w:t>" в сумме 25</w:t>
      </w:r>
      <w:r w:rsidR="00CE1E50" w:rsidRPr="004A23F5">
        <w:rPr>
          <w:rFonts w:ascii="Times New Roman" w:hAnsi="Times New Roman" w:cs="Times New Roman"/>
          <w:sz w:val="24"/>
          <w:szCs w:val="24"/>
        </w:rPr>
        <w:t> 284 664,66 рубля</w:t>
      </w:r>
      <w:r w:rsidRPr="004A23F5">
        <w:rPr>
          <w:rFonts w:ascii="Times New Roman" w:hAnsi="Times New Roman" w:cs="Times New Roman"/>
          <w:sz w:val="24"/>
          <w:szCs w:val="24"/>
        </w:rPr>
        <w:t>.</w:t>
      </w:r>
    </w:p>
    <w:p w:rsidR="00B669C0" w:rsidRPr="004A23F5" w:rsidRDefault="00B669C0" w:rsidP="00B669C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Штрафы, санкции, возмещение ущерба исполнены в сумме 1 132 759,74 рублей или 6,3% к плановым назначениям и 63,3% к назначениям 2023 года. Удельный вес в структуре неналоговых доходов составляет 1,4%. Снижение поступлений по данному виду доходов в сравнении с 1 кварталом 2023 года обусловлено поступлением в прошлом году платежей, уплачиваемых в целях возмещения вреда, причиняемого автомобильным дорогам в сумме 1 344 571,51 рубль. Доход имеет несистемный характер поступлений. </w:t>
      </w:r>
    </w:p>
    <w:p w:rsidR="00860C1E" w:rsidRPr="004A23F5" w:rsidRDefault="00860C1E" w:rsidP="00CB73F1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Платежи при пользовании природными ресурсами поступили в сумме </w:t>
      </w:r>
      <w:r w:rsidR="00B44B23" w:rsidRPr="004A23F5">
        <w:rPr>
          <w:rFonts w:ascii="Times New Roman" w:hAnsi="Times New Roman" w:cs="Times New Roman"/>
          <w:sz w:val="24"/>
          <w:szCs w:val="24"/>
        </w:rPr>
        <w:t>568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B44B23" w:rsidRPr="004A23F5">
        <w:rPr>
          <w:rFonts w:ascii="Times New Roman" w:hAnsi="Times New Roman" w:cs="Times New Roman"/>
          <w:sz w:val="24"/>
          <w:szCs w:val="24"/>
        </w:rPr>
        <w:t>572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B44B23" w:rsidRPr="004A23F5">
        <w:rPr>
          <w:rFonts w:ascii="Times New Roman" w:hAnsi="Times New Roman" w:cs="Times New Roman"/>
          <w:sz w:val="24"/>
          <w:szCs w:val="24"/>
        </w:rPr>
        <w:t xml:space="preserve">06 рубля. </w:t>
      </w:r>
      <w:r w:rsidRPr="004A23F5">
        <w:rPr>
          <w:rFonts w:ascii="Times New Roman" w:hAnsi="Times New Roman" w:cs="Times New Roman"/>
          <w:sz w:val="24"/>
          <w:szCs w:val="24"/>
        </w:rPr>
        <w:t xml:space="preserve">Удельный вес в структуре неналоговых доходов составляет </w:t>
      </w:r>
      <w:r w:rsidR="00CB73F1" w:rsidRPr="004A23F5">
        <w:rPr>
          <w:rFonts w:ascii="Times New Roman" w:hAnsi="Times New Roman" w:cs="Times New Roman"/>
          <w:sz w:val="24"/>
          <w:szCs w:val="24"/>
        </w:rPr>
        <w:t>0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CB73F1" w:rsidRPr="004A23F5">
        <w:rPr>
          <w:rFonts w:ascii="Times New Roman" w:hAnsi="Times New Roman" w:cs="Times New Roman"/>
          <w:sz w:val="24"/>
          <w:szCs w:val="24"/>
        </w:rPr>
        <w:t>7</w:t>
      </w:r>
      <w:r w:rsidRPr="004A23F5">
        <w:rPr>
          <w:rFonts w:ascii="Times New Roman" w:hAnsi="Times New Roman" w:cs="Times New Roman"/>
          <w:sz w:val="24"/>
          <w:szCs w:val="24"/>
        </w:rPr>
        <w:t xml:space="preserve">%. </w:t>
      </w:r>
      <w:r w:rsidR="00CB73F1" w:rsidRPr="004A23F5">
        <w:rPr>
          <w:rFonts w:ascii="Times New Roman" w:hAnsi="Times New Roman" w:cs="Times New Roman"/>
          <w:sz w:val="24"/>
          <w:szCs w:val="24"/>
        </w:rPr>
        <w:t>Снижение</w:t>
      </w:r>
      <w:r w:rsidRPr="004A23F5">
        <w:rPr>
          <w:rFonts w:ascii="Times New Roman" w:hAnsi="Times New Roman" w:cs="Times New Roman"/>
          <w:sz w:val="24"/>
          <w:szCs w:val="24"/>
        </w:rPr>
        <w:t xml:space="preserve"> поступлений в сравнении с 1 кварталом 202</w:t>
      </w:r>
      <w:r w:rsidR="00CB73F1" w:rsidRPr="004A23F5">
        <w:rPr>
          <w:rFonts w:ascii="Times New Roman" w:hAnsi="Times New Roman" w:cs="Times New Roman"/>
          <w:sz w:val="24"/>
          <w:szCs w:val="24"/>
        </w:rPr>
        <w:t>3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обусловлено поступлением </w:t>
      </w:r>
      <w:r w:rsidR="00CB73F1" w:rsidRPr="004A23F5">
        <w:rPr>
          <w:rFonts w:ascii="Times New Roman" w:hAnsi="Times New Roman" w:cs="Times New Roman"/>
          <w:sz w:val="24"/>
          <w:szCs w:val="24"/>
        </w:rPr>
        <w:t xml:space="preserve">в 2023 году </w:t>
      </w:r>
      <w:r w:rsidRPr="004A23F5">
        <w:rPr>
          <w:rFonts w:ascii="Times New Roman" w:hAnsi="Times New Roman" w:cs="Times New Roman"/>
          <w:sz w:val="24"/>
          <w:szCs w:val="24"/>
        </w:rPr>
        <w:t>платы за выбросы загрязняющих веществ, образующихся при сжигании на факельных установках и (или) рассеивании попутного нефтяного газа по сроку за 2022 год от ООО "РН-</w:t>
      </w:r>
      <w:proofErr w:type="spellStart"/>
      <w:r w:rsidRPr="004A23F5">
        <w:rPr>
          <w:rFonts w:ascii="Times New Roman" w:hAnsi="Times New Roman" w:cs="Times New Roman"/>
          <w:sz w:val="24"/>
          <w:szCs w:val="24"/>
        </w:rPr>
        <w:t>Юганскнефтегаз</w:t>
      </w:r>
      <w:proofErr w:type="spellEnd"/>
      <w:r w:rsidRPr="004A23F5">
        <w:rPr>
          <w:rFonts w:ascii="Times New Roman" w:hAnsi="Times New Roman" w:cs="Times New Roman"/>
          <w:sz w:val="24"/>
          <w:szCs w:val="24"/>
        </w:rPr>
        <w:t xml:space="preserve">" в сумме </w:t>
      </w:r>
      <w:r w:rsidR="00A8106B" w:rsidRPr="004A23F5">
        <w:rPr>
          <w:rFonts w:ascii="Times New Roman" w:hAnsi="Times New Roman" w:cs="Times New Roman"/>
          <w:sz w:val="24"/>
          <w:szCs w:val="24"/>
        </w:rPr>
        <w:t xml:space="preserve">4 339 389,86 </w:t>
      </w:r>
      <w:proofErr w:type="gramStart"/>
      <w:r w:rsidRPr="004A23F5">
        <w:rPr>
          <w:rFonts w:ascii="Times New Roman" w:hAnsi="Times New Roman" w:cs="Times New Roman"/>
          <w:sz w:val="24"/>
          <w:szCs w:val="24"/>
        </w:rPr>
        <w:t>рублей.</w:t>
      </w:r>
      <w:r w:rsidR="006832B3" w:rsidRPr="004A23F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832B3" w:rsidRPr="004A23F5">
        <w:rPr>
          <w:rFonts w:ascii="Times New Roman" w:hAnsi="Times New Roman" w:cs="Times New Roman"/>
          <w:sz w:val="24"/>
          <w:szCs w:val="24"/>
        </w:rPr>
        <w:t xml:space="preserve"> а также внесением изменений в Закон ХМАО-Югры от 10.11.2008 № 132-оз «О межбюджетных отношениях в Ханты-Мансийском автономном округе» в части зачисления платы по нормативу 60%. </w:t>
      </w:r>
    </w:p>
    <w:p w:rsidR="00860C1E" w:rsidRPr="004A23F5" w:rsidRDefault="00860C1E" w:rsidP="00F90EB7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Доходы от оказания платных услуг и компенсации затрат государства исполнены на </w:t>
      </w:r>
      <w:r w:rsidR="00CC61CC" w:rsidRPr="004A23F5">
        <w:rPr>
          <w:rFonts w:ascii="Times New Roman" w:hAnsi="Times New Roman" w:cs="Times New Roman"/>
          <w:sz w:val="24"/>
          <w:szCs w:val="24"/>
        </w:rPr>
        <w:t>28,9</w:t>
      </w:r>
      <w:r w:rsidRPr="004A23F5">
        <w:rPr>
          <w:rFonts w:ascii="Times New Roman" w:hAnsi="Times New Roman" w:cs="Times New Roman"/>
          <w:sz w:val="24"/>
          <w:szCs w:val="24"/>
        </w:rPr>
        <w:t xml:space="preserve">%, исполнение составило </w:t>
      </w:r>
      <w:r w:rsidR="00CC61CC" w:rsidRPr="004A23F5">
        <w:rPr>
          <w:rFonts w:ascii="Times New Roman" w:hAnsi="Times New Roman" w:cs="Times New Roman"/>
          <w:sz w:val="24"/>
          <w:szCs w:val="24"/>
        </w:rPr>
        <w:t>86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CC61CC" w:rsidRPr="004A23F5">
        <w:rPr>
          <w:rFonts w:ascii="Times New Roman" w:hAnsi="Times New Roman" w:cs="Times New Roman"/>
          <w:sz w:val="24"/>
          <w:szCs w:val="24"/>
        </w:rPr>
        <w:t>722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CC61CC" w:rsidRPr="004A23F5">
        <w:rPr>
          <w:rFonts w:ascii="Times New Roman" w:hAnsi="Times New Roman" w:cs="Times New Roman"/>
          <w:sz w:val="24"/>
          <w:szCs w:val="24"/>
        </w:rPr>
        <w:t>95 рубля</w:t>
      </w:r>
      <w:r w:rsidRPr="004A23F5">
        <w:rPr>
          <w:rFonts w:ascii="Times New Roman" w:hAnsi="Times New Roman" w:cs="Times New Roman"/>
          <w:sz w:val="24"/>
          <w:szCs w:val="24"/>
        </w:rPr>
        <w:t xml:space="preserve">. Удельный вес в структуре неналоговых доходов составляет </w:t>
      </w:r>
      <w:r w:rsidR="00F90EB7" w:rsidRPr="004A23F5">
        <w:rPr>
          <w:rFonts w:ascii="Times New Roman" w:hAnsi="Times New Roman" w:cs="Times New Roman"/>
          <w:sz w:val="24"/>
          <w:szCs w:val="24"/>
        </w:rPr>
        <w:t>0</w:t>
      </w:r>
      <w:r w:rsidRPr="004A23F5">
        <w:rPr>
          <w:rFonts w:ascii="Times New Roman" w:hAnsi="Times New Roman" w:cs="Times New Roman"/>
          <w:sz w:val="24"/>
          <w:szCs w:val="24"/>
        </w:rPr>
        <w:t xml:space="preserve">,1%. </w:t>
      </w:r>
      <w:r w:rsidR="00F90EB7" w:rsidRPr="004A23F5">
        <w:rPr>
          <w:rFonts w:ascii="Times New Roman" w:hAnsi="Times New Roman" w:cs="Times New Roman"/>
          <w:sz w:val="24"/>
          <w:szCs w:val="24"/>
        </w:rPr>
        <w:t xml:space="preserve">Темп роста к уровню 1 квартала прошлого года составляет 11,8%. Снижение поступлений объясняется </w:t>
      </w:r>
      <w:r w:rsidRPr="004A23F5">
        <w:rPr>
          <w:rFonts w:ascii="Times New Roman" w:hAnsi="Times New Roman" w:cs="Times New Roman"/>
          <w:sz w:val="24"/>
          <w:szCs w:val="24"/>
        </w:rPr>
        <w:t>зачислением в 2023 году в доход бюджета доходов от возврата взносов на капитальный ремонт по договору №166/МС от Югорского фонда капитального ремонта в сумме 395</w:t>
      </w:r>
      <w:r w:rsidR="00F90EB7" w:rsidRPr="004A23F5">
        <w:rPr>
          <w:rFonts w:ascii="Times New Roman" w:hAnsi="Times New Roman" w:cs="Times New Roman"/>
          <w:sz w:val="24"/>
          <w:szCs w:val="24"/>
        </w:rPr>
        <w:t xml:space="preserve"> 011,37 </w:t>
      </w:r>
      <w:r w:rsidRPr="004A23F5">
        <w:rPr>
          <w:rFonts w:ascii="Times New Roman" w:hAnsi="Times New Roman" w:cs="Times New Roman"/>
          <w:sz w:val="24"/>
          <w:szCs w:val="24"/>
        </w:rPr>
        <w:t>рублей.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Проч</w:t>
      </w:r>
      <w:r w:rsidR="00CC61CC" w:rsidRPr="004A23F5">
        <w:rPr>
          <w:rFonts w:ascii="Times New Roman" w:hAnsi="Times New Roman" w:cs="Times New Roman"/>
          <w:sz w:val="24"/>
          <w:szCs w:val="24"/>
        </w:rPr>
        <w:t>ие неналоговые доходы составили 14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CC61CC" w:rsidRPr="004A23F5">
        <w:rPr>
          <w:rFonts w:ascii="Times New Roman" w:hAnsi="Times New Roman" w:cs="Times New Roman"/>
          <w:sz w:val="24"/>
          <w:szCs w:val="24"/>
        </w:rPr>
        <w:t>303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CC61CC" w:rsidRPr="004A23F5">
        <w:rPr>
          <w:rFonts w:ascii="Times New Roman" w:hAnsi="Times New Roman" w:cs="Times New Roman"/>
          <w:sz w:val="24"/>
          <w:szCs w:val="24"/>
        </w:rPr>
        <w:t>32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</w:t>
      </w:r>
      <w:r w:rsidR="00CC61CC" w:rsidRPr="004A23F5">
        <w:rPr>
          <w:rFonts w:ascii="Times New Roman" w:hAnsi="Times New Roman" w:cs="Times New Roman"/>
          <w:sz w:val="24"/>
          <w:szCs w:val="24"/>
        </w:rPr>
        <w:t>ля</w:t>
      </w:r>
      <w:r w:rsidR="00B669C0" w:rsidRPr="004A23F5">
        <w:rPr>
          <w:rFonts w:ascii="Times New Roman" w:hAnsi="Times New Roman" w:cs="Times New Roman"/>
          <w:sz w:val="24"/>
          <w:szCs w:val="24"/>
        </w:rPr>
        <w:t>.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3F5">
        <w:rPr>
          <w:rFonts w:ascii="Times New Roman" w:hAnsi="Times New Roman" w:cs="Times New Roman"/>
          <w:b/>
          <w:sz w:val="24"/>
          <w:szCs w:val="24"/>
        </w:rPr>
        <w:t>Безвозмездные поступления: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Наибольший удельный вес в доходах бюджета города составляют безвозмездные поступления. Доля безвозмездных поступлений составляет </w:t>
      </w:r>
      <w:r w:rsidR="00EA7A20" w:rsidRPr="004A23F5">
        <w:rPr>
          <w:rFonts w:ascii="Times New Roman" w:hAnsi="Times New Roman" w:cs="Times New Roman"/>
          <w:sz w:val="24"/>
          <w:szCs w:val="24"/>
        </w:rPr>
        <w:t>4</w:t>
      </w:r>
      <w:r w:rsidR="004E09BD" w:rsidRPr="004A23F5">
        <w:rPr>
          <w:rFonts w:ascii="Times New Roman" w:hAnsi="Times New Roman" w:cs="Times New Roman"/>
          <w:sz w:val="24"/>
          <w:szCs w:val="24"/>
        </w:rPr>
        <w:t>8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B86FDC" w:rsidRPr="004A23F5">
        <w:rPr>
          <w:rFonts w:ascii="Times New Roman" w:hAnsi="Times New Roman" w:cs="Times New Roman"/>
          <w:sz w:val="24"/>
          <w:szCs w:val="24"/>
        </w:rPr>
        <w:t>8</w:t>
      </w:r>
      <w:r w:rsidRPr="004A23F5">
        <w:rPr>
          <w:rFonts w:ascii="Times New Roman" w:hAnsi="Times New Roman" w:cs="Times New Roman"/>
          <w:sz w:val="24"/>
          <w:szCs w:val="24"/>
        </w:rPr>
        <w:t xml:space="preserve">% в составе общей суммы доходов или </w:t>
      </w:r>
      <w:r w:rsidR="00CC61CC" w:rsidRPr="004A23F5">
        <w:rPr>
          <w:rFonts w:ascii="Times New Roman" w:hAnsi="Times New Roman" w:cs="Times New Roman"/>
          <w:sz w:val="24"/>
          <w:szCs w:val="24"/>
        </w:rPr>
        <w:t>386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CC61CC" w:rsidRPr="004A23F5">
        <w:rPr>
          <w:rFonts w:ascii="Times New Roman" w:hAnsi="Times New Roman" w:cs="Times New Roman"/>
          <w:sz w:val="24"/>
          <w:szCs w:val="24"/>
        </w:rPr>
        <w:t>333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CC61CC" w:rsidRPr="004A23F5">
        <w:rPr>
          <w:rFonts w:ascii="Times New Roman" w:hAnsi="Times New Roman" w:cs="Times New Roman"/>
          <w:sz w:val="24"/>
          <w:szCs w:val="24"/>
        </w:rPr>
        <w:t>563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CC61CC" w:rsidRPr="004A23F5">
        <w:rPr>
          <w:rFonts w:ascii="Times New Roman" w:hAnsi="Times New Roman" w:cs="Times New Roman"/>
          <w:sz w:val="24"/>
          <w:szCs w:val="24"/>
        </w:rPr>
        <w:t>35 рубля</w:t>
      </w:r>
      <w:r w:rsidRPr="004A23F5">
        <w:rPr>
          <w:rFonts w:ascii="Times New Roman" w:hAnsi="Times New Roman" w:cs="Times New Roman"/>
          <w:sz w:val="24"/>
          <w:szCs w:val="24"/>
        </w:rPr>
        <w:t xml:space="preserve">, в том числе безвозмездные поступления от других бюджетов бюджетной системы </w:t>
      </w:r>
      <w:r w:rsidR="00CC61CC" w:rsidRPr="004A23F5">
        <w:rPr>
          <w:rFonts w:ascii="Times New Roman" w:hAnsi="Times New Roman" w:cs="Times New Roman"/>
          <w:sz w:val="24"/>
          <w:szCs w:val="24"/>
        </w:rPr>
        <w:t>476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CC61CC" w:rsidRPr="004A23F5">
        <w:rPr>
          <w:rFonts w:ascii="Times New Roman" w:hAnsi="Times New Roman" w:cs="Times New Roman"/>
          <w:sz w:val="24"/>
          <w:szCs w:val="24"/>
        </w:rPr>
        <w:t>681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CC61CC" w:rsidRPr="004A23F5">
        <w:rPr>
          <w:rFonts w:ascii="Times New Roman" w:hAnsi="Times New Roman" w:cs="Times New Roman"/>
          <w:sz w:val="24"/>
          <w:szCs w:val="24"/>
        </w:rPr>
        <w:t>331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CC61CC" w:rsidRPr="004A23F5">
        <w:rPr>
          <w:rFonts w:ascii="Times New Roman" w:hAnsi="Times New Roman" w:cs="Times New Roman"/>
          <w:sz w:val="24"/>
          <w:szCs w:val="24"/>
        </w:rPr>
        <w:t>29 рубль</w:t>
      </w:r>
      <w:r w:rsidRPr="004A23F5">
        <w:rPr>
          <w:rFonts w:ascii="Times New Roman" w:hAnsi="Times New Roman" w:cs="Times New Roman"/>
          <w:sz w:val="24"/>
          <w:szCs w:val="24"/>
        </w:rPr>
        <w:t>.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Дотации местным бюджетам поступили в сумме </w:t>
      </w:r>
      <w:r w:rsidR="00CC61CC" w:rsidRPr="004A23F5">
        <w:rPr>
          <w:rFonts w:ascii="Times New Roman" w:hAnsi="Times New Roman" w:cs="Times New Roman"/>
          <w:sz w:val="24"/>
          <w:szCs w:val="24"/>
        </w:rPr>
        <w:t>109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CC61CC" w:rsidRPr="004A23F5">
        <w:rPr>
          <w:rFonts w:ascii="Times New Roman" w:hAnsi="Times New Roman" w:cs="Times New Roman"/>
          <w:sz w:val="24"/>
          <w:szCs w:val="24"/>
        </w:rPr>
        <w:t>312</w:t>
      </w:r>
      <w:r w:rsidRPr="004A23F5">
        <w:rPr>
          <w:rFonts w:ascii="Times New Roman" w:hAnsi="Times New Roman" w:cs="Times New Roman"/>
          <w:sz w:val="24"/>
          <w:szCs w:val="24"/>
        </w:rPr>
        <w:t xml:space="preserve"> 500,00 рублей. Удельный вес дотаций в структуре безвозмездных поступлений от других бюджетов бюджетной системы составил </w:t>
      </w:r>
      <w:r w:rsidR="00EA7A20" w:rsidRPr="004A23F5">
        <w:rPr>
          <w:rFonts w:ascii="Times New Roman" w:hAnsi="Times New Roman" w:cs="Times New Roman"/>
          <w:sz w:val="24"/>
          <w:szCs w:val="24"/>
        </w:rPr>
        <w:t>22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EA7A20" w:rsidRPr="004A23F5">
        <w:rPr>
          <w:rFonts w:ascii="Times New Roman" w:hAnsi="Times New Roman" w:cs="Times New Roman"/>
          <w:sz w:val="24"/>
          <w:szCs w:val="24"/>
        </w:rPr>
        <w:t>9</w:t>
      </w:r>
      <w:r w:rsidRPr="004A23F5">
        <w:rPr>
          <w:rFonts w:ascii="Times New Roman" w:hAnsi="Times New Roman" w:cs="Times New Roman"/>
          <w:sz w:val="24"/>
          <w:szCs w:val="24"/>
        </w:rPr>
        <w:t>%.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Субсидии местным бюджетам поступили в сумме </w:t>
      </w:r>
      <w:r w:rsidR="00CC61CC" w:rsidRPr="004A23F5">
        <w:rPr>
          <w:rFonts w:ascii="Times New Roman" w:hAnsi="Times New Roman" w:cs="Times New Roman"/>
          <w:sz w:val="24"/>
          <w:szCs w:val="24"/>
        </w:rPr>
        <w:t>13</w:t>
      </w:r>
      <w:r w:rsidRPr="004A23F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C61CC" w:rsidRPr="004A23F5">
        <w:rPr>
          <w:rFonts w:ascii="Times New Roman" w:hAnsi="Times New Roman" w:cs="Times New Roman"/>
          <w:sz w:val="24"/>
          <w:szCs w:val="24"/>
        </w:rPr>
        <w:t>052</w:t>
      </w:r>
      <w:r w:rsidRPr="004A23F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C61CC" w:rsidRPr="004A23F5">
        <w:rPr>
          <w:rFonts w:ascii="Times New Roman" w:hAnsi="Times New Roman" w:cs="Times New Roman"/>
          <w:sz w:val="24"/>
          <w:szCs w:val="24"/>
        </w:rPr>
        <w:t>398,35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CC61CC" w:rsidRPr="004A23F5">
        <w:rPr>
          <w:rFonts w:ascii="Times New Roman" w:hAnsi="Times New Roman" w:cs="Times New Roman"/>
          <w:sz w:val="24"/>
          <w:szCs w:val="24"/>
        </w:rPr>
        <w:t>2,9</w:t>
      </w:r>
      <w:r w:rsidRPr="004A23F5">
        <w:rPr>
          <w:rFonts w:ascii="Times New Roman" w:hAnsi="Times New Roman" w:cs="Times New Roman"/>
          <w:sz w:val="24"/>
          <w:szCs w:val="24"/>
        </w:rPr>
        <w:t xml:space="preserve">% к плановым назначениям. Удельный вес субсидий в общем объеме безвозмездных поступлений от других бюджетов бюджетной системы составил </w:t>
      </w:r>
      <w:r w:rsidR="00EA7A20" w:rsidRPr="004A23F5">
        <w:rPr>
          <w:rFonts w:ascii="Times New Roman" w:hAnsi="Times New Roman" w:cs="Times New Roman"/>
          <w:sz w:val="24"/>
          <w:szCs w:val="24"/>
        </w:rPr>
        <w:t>2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EA7A20" w:rsidRPr="004A23F5">
        <w:rPr>
          <w:rFonts w:ascii="Times New Roman" w:hAnsi="Times New Roman" w:cs="Times New Roman"/>
          <w:sz w:val="24"/>
          <w:szCs w:val="24"/>
        </w:rPr>
        <w:t>7</w:t>
      </w:r>
      <w:r w:rsidRPr="004A23F5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Субвенции местным бюджетам поступили в сумме </w:t>
      </w:r>
      <w:r w:rsidR="00CC61CC" w:rsidRPr="004A23F5">
        <w:rPr>
          <w:rFonts w:ascii="Times New Roman" w:hAnsi="Times New Roman" w:cs="Times New Roman"/>
          <w:sz w:val="24"/>
          <w:szCs w:val="24"/>
        </w:rPr>
        <w:t>297 593 276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CC61CC" w:rsidRPr="004A23F5">
        <w:rPr>
          <w:rFonts w:ascii="Times New Roman" w:hAnsi="Times New Roman" w:cs="Times New Roman"/>
          <w:sz w:val="24"/>
          <w:szCs w:val="24"/>
        </w:rPr>
        <w:t>15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рублей или 1</w:t>
      </w:r>
      <w:r w:rsidR="00CC61CC" w:rsidRPr="004A23F5">
        <w:rPr>
          <w:rFonts w:ascii="Times New Roman" w:hAnsi="Times New Roman" w:cs="Times New Roman"/>
          <w:sz w:val="24"/>
          <w:szCs w:val="24"/>
        </w:rPr>
        <w:t>7,3</w:t>
      </w:r>
      <w:r w:rsidRPr="004A23F5">
        <w:rPr>
          <w:rFonts w:ascii="Times New Roman" w:hAnsi="Times New Roman" w:cs="Times New Roman"/>
          <w:sz w:val="24"/>
          <w:szCs w:val="24"/>
        </w:rPr>
        <w:t xml:space="preserve">% от плана. Удельный вес в структуре безвозмездных поступлений от других бюджетов бюджетной системы составил </w:t>
      </w:r>
      <w:r w:rsidR="00EA7A20" w:rsidRPr="004A23F5">
        <w:rPr>
          <w:rFonts w:ascii="Times New Roman" w:hAnsi="Times New Roman" w:cs="Times New Roman"/>
          <w:sz w:val="24"/>
          <w:szCs w:val="24"/>
        </w:rPr>
        <w:t>62,4</w:t>
      </w:r>
      <w:r w:rsidRPr="004A23F5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860C1E" w:rsidRPr="004A23F5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 Иные межбюджетные трансферты поступили в сумме </w:t>
      </w:r>
      <w:r w:rsidR="00CC61CC" w:rsidRPr="004A23F5">
        <w:rPr>
          <w:rFonts w:ascii="Times New Roman" w:hAnsi="Times New Roman" w:cs="Times New Roman"/>
          <w:sz w:val="24"/>
          <w:szCs w:val="24"/>
        </w:rPr>
        <w:t>56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CC61CC" w:rsidRPr="004A23F5">
        <w:rPr>
          <w:rFonts w:ascii="Times New Roman" w:hAnsi="Times New Roman" w:cs="Times New Roman"/>
          <w:sz w:val="24"/>
          <w:szCs w:val="24"/>
        </w:rPr>
        <w:t>723</w:t>
      </w:r>
      <w:r w:rsidRPr="004A23F5">
        <w:rPr>
          <w:rFonts w:ascii="Times New Roman" w:hAnsi="Times New Roman" w:cs="Times New Roman"/>
          <w:sz w:val="24"/>
          <w:szCs w:val="24"/>
        </w:rPr>
        <w:t> </w:t>
      </w:r>
      <w:r w:rsidR="00CC61CC" w:rsidRPr="004A23F5">
        <w:rPr>
          <w:rFonts w:ascii="Times New Roman" w:hAnsi="Times New Roman" w:cs="Times New Roman"/>
          <w:sz w:val="24"/>
          <w:szCs w:val="24"/>
        </w:rPr>
        <w:t>156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CC61CC" w:rsidRPr="004A23F5">
        <w:rPr>
          <w:rFonts w:ascii="Times New Roman" w:hAnsi="Times New Roman" w:cs="Times New Roman"/>
          <w:sz w:val="24"/>
          <w:szCs w:val="24"/>
        </w:rPr>
        <w:t>79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CC61CC" w:rsidRPr="004A23F5">
        <w:rPr>
          <w:rFonts w:ascii="Times New Roman" w:hAnsi="Times New Roman" w:cs="Times New Roman"/>
          <w:sz w:val="24"/>
          <w:szCs w:val="24"/>
        </w:rPr>
        <w:t>61,0</w:t>
      </w:r>
      <w:r w:rsidRPr="004A23F5">
        <w:rPr>
          <w:rFonts w:ascii="Times New Roman" w:hAnsi="Times New Roman" w:cs="Times New Roman"/>
          <w:sz w:val="24"/>
          <w:szCs w:val="24"/>
        </w:rPr>
        <w:t>% от плана, в том числе:</w:t>
      </w:r>
    </w:p>
    <w:p w:rsidR="003063D1" w:rsidRPr="004A23F5" w:rsidRDefault="00860C1E" w:rsidP="003063D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-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</w:t>
      </w:r>
      <w:r w:rsidR="00EA7A20" w:rsidRPr="004A2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7 633 574,20 </w:t>
      </w:r>
      <w:r w:rsidRPr="004A23F5">
        <w:rPr>
          <w:rFonts w:ascii="Times New Roman" w:hAnsi="Times New Roman" w:cs="Times New Roman"/>
          <w:sz w:val="24"/>
          <w:szCs w:val="24"/>
        </w:rPr>
        <w:t>рубля или 21,</w:t>
      </w:r>
      <w:r w:rsidR="00EA7A20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>%;</w:t>
      </w:r>
    </w:p>
    <w:p w:rsidR="003063D1" w:rsidRPr="004A23F5" w:rsidRDefault="00860C1E" w:rsidP="00A311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- прочие межбюджетные трансферты, передаваемые бюджетам </w:t>
      </w:r>
      <w:r w:rsidR="003063D1" w:rsidRPr="004A23F5">
        <w:rPr>
          <w:rFonts w:ascii="Times New Roman" w:hAnsi="Times New Roman" w:cs="Times New Roman"/>
          <w:sz w:val="24"/>
          <w:szCs w:val="24"/>
        </w:rPr>
        <w:t xml:space="preserve">городских округов </w:t>
      </w:r>
      <w:r w:rsidRPr="004A23F5">
        <w:rPr>
          <w:rFonts w:ascii="Times New Roman" w:hAnsi="Times New Roman" w:cs="Times New Roman"/>
          <w:sz w:val="24"/>
          <w:szCs w:val="24"/>
        </w:rPr>
        <w:t xml:space="preserve">исполнены на </w:t>
      </w:r>
      <w:r w:rsidR="003063D1" w:rsidRPr="004A23F5">
        <w:rPr>
          <w:rFonts w:ascii="Times New Roman" w:hAnsi="Times New Roman" w:cs="Times New Roman"/>
          <w:sz w:val="24"/>
          <w:szCs w:val="24"/>
        </w:rPr>
        <w:t>49 089 582,59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рубля, что составило </w:t>
      </w:r>
      <w:r w:rsidR="003063D1" w:rsidRPr="004A23F5">
        <w:rPr>
          <w:rFonts w:ascii="Times New Roman" w:hAnsi="Times New Roman" w:cs="Times New Roman"/>
          <w:sz w:val="24"/>
          <w:szCs w:val="24"/>
        </w:rPr>
        <w:t>85,6</w:t>
      </w:r>
      <w:r w:rsidRPr="004A23F5">
        <w:rPr>
          <w:rFonts w:ascii="Times New Roman" w:hAnsi="Times New Roman" w:cs="Times New Roman"/>
          <w:sz w:val="24"/>
          <w:szCs w:val="24"/>
        </w:rPr>
        <w:t xml:space="preserve">% от плана. Средства направлены на реализацию мероприятий государственной программы ХМАО-Югры «Поддержка занятости населения» по содействию трудоустройству граждан в сумме </w:t>
      </w:r>
      <w:r w:rsidR="003063D1" w:rsidRPr="004A23F5">
        <w:rPr>
          <w:rFonts w:ascii="Times New Roman" w:hAnsi="Times New Roman" w:cs="Times New Roman"/>
          <w:sz w:val="24"/>
          <w:szCs w:val="24"/>
        </w:rPr>
        <w:t>108 882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3063D1" w:rsidRPr="004A23F5">
        <w:rPr>
          <w:rFonts w:ascii="Times New Roman" w:hAnsi="Times New Roman" w:cs="Times New Roman"/>
          <w:sz w:val="24"/>
          <w:szCs w:val="24"/>
        </w:rPr>
        <w:t>59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рубля или </w:t>
      </w:r>
      <w:r w:rsidR="003063D1" w:rsidRPr="004A23F5">
        <w:rPr>
          <w:rFonts w:ascii="Times New Roman" w:hAnsi="Times New Roman" w:cs="Times New Roman"/>
          <w:sz w:val="24"/>
          <w:szCs w:val="24"/>
        </w:rPr>
        <w:t>2</w:t>
      </w:r>
      <w:r w:rsidRPr="004A23F5">
        <w:rPr>
          <w:rFonts w:ascii="Times New Roman" w:hAnsi="Times New Roman" w:cs="Times New Roman"/>
          <w:sz w:val="24"/>
          <w:szCs w:val="24"/>
        </w:rPr>
        <w:t>,</w:t>
      </w:r>
      <w:r w:rsidR="003063D1" w:rsidRPr="004A23F5">
        <w:rPr>
          <w:rFonts w:ascii="Times New Roman" w:hAnsi="Times New Roman" w:cs="Times New Roman"/>
          <w:sz w:val="24"/>
          <w:szCs w:val="24"/>
        </w:rPr>
        <w:t>5</w:t>
      </w:r>
      <w:r w:rsidRPr="004A23F5">
        <w:rPr>
          <w:rFonts w:ascii="Times New Roman" w:hAnsi="Times New Roman" w:cs="Times New Roman"/>
          <w:sz w:val="24"/>
          <w:szCs w:val="24"/>
        </w:rPr>
        <w:t xml:space="preserve">% от плана, а также </w:t>
      </w:r>
      <w:r w:rsidR="003063D1" w:rsidRPr="004A23F5">
        <w:rPr>
          <w:rFonts w:ascii="Times New Roman" w:hAnsi="Times New Roman" w:cs="Times New Roman"/>
          <w:sz w:val="24"/>
          <w:szCs w:val="24"/>
        </w:rPr>
        <w:t>на оплату задолженности организаций коммунал</w:t>
      </w:r>
      <w:r w:rsidR="00A31151" w:rsidRPr="004A23F5">
        <w:rPr>
          <w:rFonts w:ascii="Times New Roman" w:hAnsi="Times New Roman" w:cs="Times New Roman"/>
          <w:sz w:val="24"/>
          <w:szCs w:val="24"/>
        </w:rPr>
        <w:t xml:space="preserve">ьного комплекса за потреблённый газ </w:t>
      </w:r>
      <w:r w:rsidR="003063D1" w:rsidRPr="004A23F5">
        <w:rPr>
          <w:rFonts w:ascii="Times New Roman" w:hAnsi="Times New Roman" w:cs="Times New Roman"/>
          <w:sz w:val="24"/>
          <w:szCs w:val="24"/>
        </w:rPr>
        <w:t xml:space="preserve">(за счет средств резервного фонда Правительства Ханты-Мансийского автономного округа – Югры, постановление Правительства ХМАО-Югры от 10.02.2024 № 45-п) </w:t>
      </w:r>
      <w:r w:rsidR="00A31151" w:rsidRPr="004A23F5">
        <w:rPr>
          <w:rFonts w:ascii="Times New Roman" w:hAnsi="Times New Roman" w:cs="Times New Roman"/>
          <w:sz w:val="24"/>
          <w:szCs w:val="24"/>
        </w:rPr>
        <w:t>в сумме 48 980 700,00 рублей или 94,8 % от плана.</w:t>
      </w:r>
    </w:p>
    <w:p w:rsidR="00EA7A20" w:rsidRPr="004A23F5" w:rsidRDefault="00EA7A20" w:rsidP="00EA7A2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lastRenderedPageBreak/>
        <w:t xml:space="preserve">Удельный вес в структуре безвозмездных поступлений от других бюджетов бюджетной системы составил 12,0%. </w:t>
      </w:r>
    </w:p>
    <w:p w:rsidR="00CA42A8" w:rsidRPr="004A23F5" w:rsidRDefault="00860C1E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Сведения о фактических поступлениях доходов по видам доходов города Пыть-Яха в сравнении с первоначально утвержденными решениями о бюджете значениями и с уточненными значениями с учетом внесенных изменений за 1 квартал 202</w:t>
      </w:r>
      <w:r w:rsidR="002F04BC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представлены в приложении 1 к настоящей пояснительной записке.</w:t>
      </w:r>
    </w:p>
    <w:p w:rsidR="00CA42A8" w:rsidRPr="004A23F5" w:rsidRDefault="00CA42A8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Мероприятия по росту доходов бюджета муниципального образования за 1 квартал 2024 года исполнены в сумме 22 982,80 тысяч рублей, что составляет 77,4% к плану на 2024 год.</w:t>
      </w:r>
    </w:p>
    <w:p w:rsidR="00CA42A8" w:rsidRPr="004A23F5" w:rsidRDefault="00CA42A8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За 1 квартал 2024 года проведены следующие мероприятия по привлечению дополнительных доходов в бюджет муниципального образования:</w:t>
      </w:r>
    </w:p>
    <w:p w:rsidR="00CA42A8" w:rsidRPr="004A23F5" w:rsidRDefault="00CA42A8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- реализовали свое право на выкуп жилых помещений 6 граждан, ранее занимаемых по договорам найма жилищного фонда коммерческого использования на сумму 1 704,5 тысяч рублей;</w:t>
      </w:r>
    </w:p>
    <w:p w:rsidR="00CA42A8" w:rsidRPr="004A23F5" w:rsidRDefault="00CA42A8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- в рамках принятия мер по урегулированию и взысканию задолженности по платежам в бюджет: </w:t>
      </w:r>
    </w:p>
    <w:p w:rsidR="00CA42A8" w:rsidRPr="004A23F5" w:rsidRDefault="00CA42A8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по земельным отношениям: выставлено 54 претензии на сумму 27 652,9 тысяч рублей, оплачено по претензиям на сумму 9 892,8 тысяч рублей, направлено в правовой для подачи исков в суд 6 дел на сумму 7 155,9 тысяч рублей, вынесено 7 решений суда на сумму 2 570,2 тысяч рублей, поступило по решениям суда на сумму 1 942,7 тысяч рублей. Пени 318,2 тысяч рублей. </w:t>
      </w:r>
    </w:p>
    <w:p w:rsidR="00CA42A8" w:rsidRPr="004A23F5" w:rsidRDefault="00CA42A8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по имущественным отношениям: направлено в правовое управление 149 дел на взыскание на сумму основного долга 6 212,9 тысяч рублей и пени на сумму 416,6 тысяч рублей. Получено по судебным приказам: основной долг - 3 731,3 тысяч рублей, пени - 218,3 тысяч рублей.</w:t>
      </w:r>
    </w:p>
    <w:p w:rsidR="00CA42A8" w:rsidRPr="004A23F5" w:rsidRDefault="00CA42A8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- в рамках осуществления контроля за исполнением поставщиками (подрядчиками, исполнителями) обязательств, предусмотренных муниципальными контрактами, сумма взысканных требований составила 48,1 тысяч рублей;</w:t>
      </w:r>
    </w:p>
    <w:p w:rsidR="00EA03B6" w:rsidRPr="004A23F5" w:rsidRDefault="00CA42A8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- недоимка по налогу на имущество физических лиц и земельному налогу поступила в сумме 5 127,0 тысяч рублей в результате работы с должниками. </w:t>
      </w:r>
    </w:p>
    <w:p w:rsidR="00EA03B6" w:rsidRPr="004A23F5" w:rsidRDefault="00EA03B6" w:rsidP="001C2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4A23F5" w:rsidRDefault="00EA03B6" w:rsidP="00EA72FA">
      <w:pPr>
        <w:pStyle w:val="1"/>
        <w:spacing w:line="240" w:lineRule="auto"/>
        <w:ind w:left="-57"/>
        <w:rPr>
          <w:b/>
          <w:i w:val="0"/>
        </w:rPr>
      </w:pPr>
      <w:r w:rsidRPr="004A23F5">
        <w:rPr>
          <w:b/>
          <w:i w:val="0"/>
        </w:rPr>
        <w:t>РАСХОДЫ БЮДЖЕТА ГОРОДА ПЫТЬ-ЯХА</w:t>
      </w:r>
    </w:p>
    <w:p w:rsidR="00803B0E" w:rsidRPr="004A23F5" w:rsidRDefault="00803B0E" w:rsidP="00803B0E">
      <w:pPr>
        <w:rPr>
          <w:sz w:val="24"/>
          <w:szCs w:val="24"/>
        </w:rPr>
      </w:pPr>
    </w:p>
    <w:p w:rsidR="00024B40" w:rsidRPr="004A23F5" w:rsidRDefault="00024B40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Исполнение расходов бюджета города осуществлялось на основании сводной бюджетной росписи, кассового плана, сформированных в установленном порядке, путем исполнения заявок главных распорядителей и получателей бюджетных средств на оплату расходов.</w:t>
      </w:r>
    </w:p>
    <w:p w:rsidR="00FC6A48" w:rsidRPr="004A23F5" w:rsidRDefault="00FC6A48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Расходы бюджета города за 1 квартал 202</w:t>
      </w:r>
      <w:r w:rsidR="00A65C74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исполнены в сумме </w:t>
      </w:r>
      <w:r w:rsidR="00A65C74" w:rsidRPr="004A23F5">
        <w:rPr>
          <w:rFonts w:ascii="Times New Roman" w:hAnsi="Times New Roman" w:cs="Times New Roman"/>
          <w:sz w:val="24"/>
          <w:szCs w:val="24"/>
        </w:rPr>
        <w:t>871 582 420,43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A65C74" w:rsidRPr="004A23F5">
        <w:rPr>
          <w:rFonts w:ascii="Times New Roman" w:hAnsi="Times New Roman" w:cs="Times New Roman"/>
          <w:sz w:val="24"/>
          <w:szCs w:val="24"/>
        </w:rPr>
        <w:t>18,0</w:t>
      </w:r>
      <w:r w:rsidRPr="004A23F5">
        <w:rPr>
          <w:rFonts w:ascii="Times New Roman" w:hAnsi="Times New Roman" w:cs="Times New Roman"/>
          <w:sz w:val="24"/>
          <w:szCs w:val="24"/>
        </w:rPr>
        <w:t>% к уточненному плану на год. Темп роста к аналогичному периоду 202</w:t>
      </w:r>
      <w:r w:rsidR="00A65C74" w:rsidRPr="004A23F5">
        <w:rPr>
          <w:rFonts w:ascii="Times New Roman" w:hAnsi="Times New Roman" w:cs="Times New Roman"/>
          <w:sz w:val="24"/>
          <w:szCs w:val="24"/>
        </w:rPr>
        <w:t>3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 w:rsidR="00CD483C" w:rsidRPr="004A23F5">
        <w:rPr>
          <w:rFonts w:ascii="Times New Roman" w:hAnsi="Times New Roman" w:cs="Times New Roman"/>
          <w:sz w:val="24"/>
          <w:szCs w:val="24"/>
        </w:rPr>
        <w:t>113,78</w:t>
      </w:r>
      <w:r w:rsidRPr="004A23F5">
        <w:rPr>
          <w:rFonts w:ascii="Times New Roman" w:hAnsi="Times New Roman" w:cs="Times New Roman"/>
          <w:sz w:val="24"/>
          <w:szCs w:val="24"/>
        </w:rPr>
        <w:t xml:space="preserve">%. В таблице </w:t>
      </w:r>
      <w:r w:rsidR="00186630" w:rsidRPr="004A23F5">
        <w:rPr>
          <w:rFonts w:ascii="Times New Roman" w:hAnsi="Times New Roman" w:cs="Times New Roman"/>
          <w:sz w:val="24"/>
          <w:szCs w:val="24"/>
        </w:rPr>
        <w:t>2</w:t>
      </w:r>
      <w:r w:rsidRPr="004A23F5">
        <w:rPr>
          <w:rFonts w:ascii="Times New Roman" w:hAnsi="Times New Roman" w:cs="Times New Roman"/>
          <w:sz w:val="24"/>
          <w:szCs w:val="24"/>
        </w:rPr>
        <w:t xml:space="preserve"> и в приложении 3, 4 к настоящей пояснительной записке представлен функциональный разрез исполнения расходов бюджета за 1 квартал 202</w:t>
      </w:r>
      <w:r w:rsidR="00CD483C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86630" w:rsidRPr="004A23F5" w:rsidRDefault="0018663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186630" w:rsidRPr="004A23F5" w:rsidRDefault="0018663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186630" w:rsidRPr="004A23F5" w:rsidRDefault="00186630" w:rsidP="001866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3F5">
        <w:rPr>
          <w:rFonts w:ascii="Times New Roman" w:hAnsi="Times New Roman" w:cs="Times New Roman"/>
          <w:b/>
          <w:bCs/>
          <w:sz w:val="24"/>
          <w:szCs w:val="24"/>
        </w:rPr>
        <w:t>Исполнени</w:t>
      </w:r>
      <w:r w:rsidR="00571110" w:rsidRPr="004A23F5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4A23F5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города Пыть-Яха по разделам функциональной структуры расходов бюджета</w:t>
      </w:r>
    </w:p>
    <w:p w:rsidR="00186630" w:rsidRPr="004A23F5" w:rsidRDefault="00186630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3F5">
        <w:rPr>
          <w:rFonts w:ascii="Times New Roman" w:hAnsi="Times New Roman" w:cs="Times New Roman"/>
          <w:b/>
          <w:bCs/>
          <w:sz w:val="24"/>
          <w:szCs w:val="24"/>
        </w:rPr>
        <w:t>за 1 квартал 202</w:t>
      </w:r>
      <w:r w:rsidR="002F28DE" w:rsidRPr="004A23F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A23F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FC6A48" w:rsidRPr="004A23F5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86630" w:rsidRPr="004A23F5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10"/>
        <w:gridCol w:w="862"/>
        <w:gridCol w:w="1549"/>
        <w:gridCol w:w="756"/>
        <w:gridCol w:w="1434"/>
        <w:gridCol w:w="726"/>
        <w:gridCol w:w="1434"/>
        <w:gridCol w:w="853"/>
      </w:tblGrid>
      <w:tr w:rsidR="00DD523C" w:rsidRPr="004A23F5" w:rsidTr="001E77E7">
        <w:trPr>
          <w:cantSplit/>
          <w:trHeight w:val="1505"/>
          <w:tblHeader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4A23F5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4A23F5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раздела по бюджетной классификации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4A23F5" w:rsidRDefault="005A66B5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Исполнено за 1 квартал 202</w:t>
            </w:r>
            <w:r w:rsidR="000E0F7E" w:rsidRPr="004A23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 xml:space="preserve"> года, рублей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6B5" w:rsidRPr="004A23F5" w:rsidRDefault="005A66B5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Удельный вес за 1 квартал 202</w:t>
            </w:r>
            <w:r w:rsidR="000E0F7E" w:rsidRPr="004A23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 xml:space="preserve"> года, %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4A23F5" w:rsidRDefault="005A66B5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Исполнено за 1 квартал 202</w:t>
            </w:r>
            <w:r w:rsidR="000E0F7E" w:rsidRPr="004A23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 xml:space="preserve"> года, рублей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6B5" w:rsidRPr="004A23F5" w:rsidRDefault="005A66B5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Удельный вес за 1 квартал 202</w:t>
            </w:r>
            <w:r w:rsidR="000E0F7E" w:rsidRPr="004A23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 xml:space="preserve"> года, %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4A23F5" w:rsidRDefault="005A66B5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Отклонение 202</w:t>
            </w:r>
            <w:r w:rsidR="000E0F7E" w:rsidRPr="004A23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 xml:space="preserve"> года от 202</w:t>
            </w:r>
            <w:r w:rsidR="000E0F7E" w:rsidRPr="004A23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 xml:space="preserve"> года, рубли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4A23F5" w:rsidRDefault="005A66B5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Темп роста, % 202</w:t>
            </w:r>
            <w:r w:rsidR="000E0F7E" w:rsidRPr="004A23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г. / 202</w:t>
            </w:r>
            <w:r w:rsidR="000E0F7E" w:rsidRPr="004A23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DD523C" w:rsidRPr="004A23F5" w:rsidTr="001E77E7">
        <w:trPr>
          <w:cantSplit/>
          <w:trHeight w:val="20"/>
          <w:tblHeader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4A23F5" w:rsidRDefault="0082013B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 xml:space="preserve">    8</w:t>
            </w:r>
          </w:p>
        </w:tc>
      </w:tr>
      <w:tr w:rsidR="000E0F7E" w:rsidRPr="004A23F5" w:rsidTr="001E77E7">
        <w:trPr>
          <w:cantSplit/>
          <w:trHeight w:val="20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122 923 563,89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16,05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137 852 273,42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15,82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14 928 709,53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112,14</w:t>
            </w:r>
          </w:p>
        </w:tc>
      </w:tr>
      <w:tr w:rsidR="000E0F7E" w:rsidRPr="004A23F5" w:rsidTr="001E77E7">
        <w:trPr>
          <w:cantSplit/>
          <w:trHeight w:val="20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1 158 857,42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1 964 566,61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805 709,19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169,53</w:t>
            </w:r>
          </w:p>
        </w:tc>
      </w:tr>
      <w:tr w:rsidR="000E0F7E" w:rsidRPr="004A23F5" w:rsidTr="001E77E7">
        <w:trPr>
          <w:cantSplit/>
          <w:trHeight w:val="20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8 625 839,30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1E77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8 997 377,93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371 538,63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104,31</w:t>
            </w:r>
          </w:p>
        </w:tc>
      </w:tr>
      <w:tr w:rsidR="000E0F7E" w:rsidRPr="004A23F5" w:rsidTr="001E77E7">
        <w:trPr>
          <w:cantSplit/>
          <w:trHeight w:val="20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57 761 799,15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74 656 544,91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16 894 745,76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129,25</w:t>
            </w:r>
          </w:p>
        </w:tc>
      </w:tr>
      <w:tr w:rsidR="000E0F7E" w:rsidRPr="004A23F5" w:rsidTr="00CF3B5B">
        <w:trPr>
          <w:cantSplit/>
          <w:trHeight w:val="20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48 088 844,38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CF3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94 617 520,07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46 528 675,69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196,76</w:t>
            </w:r>
          </w:p>
        </w:tc>
      </w:tr>
      <w:tr w:rsidR="000E0F7E" w:rsidRPr="004A23F5" w:rsidTr="001E77E7">
        <w:trPr>
          <w:cantSplit/>
          <w:trHeight w:val="20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399 960,00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399 960,00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E0F7E" w:rsidRPr="004A23F5" w:rsidTr="001E77E7">
        <w:trPr>
          <w:cantSplit/>
          <w:trHeight w:val="344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425 980 641,16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55,60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409 485 697,97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46,98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-16 494 943,19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96,13</w:t>
            </w:r>
          </w:p>
        </w:tc>
      </w:tr>
      <w:tr w:rsidR="000E0F7E" w:rsidRPr="004A23F5" w:rsidTr="001E77E7">
        <w:trPr>
          <w:cantSplit/>
          <w:trHeight w:val="20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38 095 538,48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59 232 311,41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21 136 772,93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155,48</w:t>
            </w:r>
          </w:p>
        </w:tc>
      </w:tr>
      <w:tr w:rsidR="000E0F7E" w:rsidRPr="004A23F5" w:rsidTr="001E77E7">
        <w:trPr>
          <w:cantSplit/>
          <w:trHeight w:val="20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E0F7E" w:rsidRPr="004A23F5" w:rsidTr="001E77E7">
        <w:trPr>
          <w:cantSplit/>
          <w:trHeight w:val="385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7 262 363,78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14 932 138,67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7 669 774,89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F72251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0E0F7E" w:rsidRPr="004A23F5" w:rsidTr="001E77E7">
        <w:trPr>
          <w:cantSplit/>
          <w:trHeight w:val="20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47 827 940,04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62 459 523,31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14 631 583,27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130,59</w:t>
            </w:r>
          </w:p>
        </w:tc>
      </w:tr>
      <w:tr w:rsidR="000E0F7E" w:rsidRPr="004A23F5" w:rsidTr="001E77E7">
        <w:trPr>
          <w:cantSplit/>
          <w:trHeight w:val="20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7 130 130,26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6 749 370,30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-380 759,96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94,66</w:t>
            </w:r>
          </w:p>
        </w:tc>
      </w:tr>
      <w:tr w:rsidR="000E0F7E" w:rsidRPr="004A23F5" w:rsidTr="001E77E7">
        <w:trPr>
          <w:cantSplit/>
          <w:trHeight w:val="920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780 927,95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235 135,83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-545 792,12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30,11</w:t>
            </w:r>
          </w:p>
        </w:tc>
      </w:tr>
      <w:tr w:rsidR="000E0F7E" w:rsidRPr="004A23F5" w:rsidTr="001E77E7">
        <w:trPr>
          <w:cantSplit/>
          <w:trHeight w:val="327"/>
          <w:jc w:val="center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766 036 405,81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871 582 420,43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105 546 014,62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F7E" w:rsidRPr="004A23F5" w:rsidRDefault="000E0F7E" w:rsidP="000E0F7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113,78</w:t>
            </w:r>
          </w:p>
        </w:tc>
      </w:tr>
    </w:tbl>
    <w:p w:rsidR="00FC6A48" w:rsidRPr="004A23F5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FC6A48" w:rsidRPr="004A23F5" w:rsidRDefault="00FC6A48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3F5">
        <w:rPr>
          <w:rFonts w:ascii="Times New Roman" w:hAnsi="Times New Roman"/>
          <w:sz w:val="24"/>
          <w:szCs w:val="24"/>
        </w:rPr>
        <w:t xml:space="preserve">Высокий темп роста исполнения расходов за </w:t>
      </w:r>
      <w:r w:rsidR="00AD7E78" w:rsidRPr="004A23F5">
        <w:rPr>
          <w:rFonts w:ascii="Times New Roman" w:hAnsi="Times New Roman"/>
          <w:sz w:val="24"/>
          <w:szCs w:val="24"/>
        </w:rPr>
        <w:t>1 квартал</w:t>
      </w:r>
      <w:r w:rsidRPr="004A23F5">
        <w:rPr>
          <w:rFonts w:ascii="Times New Roman" w:hAnsi="Times New Roman"/>
          <w:sz w:val="24"/>
          <w:szCs w:val="24"/>
        </w:rPr>
        <w:t xml:space="preserve"> 202</w:t>
      </w:r>
      <w:r w:rsidR="00376E7A" w:rsidRPr="004A23F5">
        <w:rPr>
          <w:rFonts w:ascii="Times New Roman" w:hAnsi="Times New Roman"/>
          <w:sz w:val="24"/>
          <w:szCs w:val="24"/>
        </w:rPr>
        <w:t>4</w:t>
      </w:r>
      <w:r w:rsidRPr="004A23F5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AD7E78" w:rsidRPr="004A23F5">
        <w:rPr>
          <w:rFonts w:ascii="Times New Roman" w:hAnsi="Times New Roman"/>
          <w:sz w:val="24"/>
          <w:szCs w:val="24"/>
        </w:rPr>
        <w:t>2</w:t>
      </w:r>
      <w:r w:rsidR="00376E7A" w:rsidRPr="004A23F5">
        <w:rPr>
          <w:rFonts w:ascii="Times New Roman" w:hAnsi="Times New Roman"/>
          <w:sz w:val="24"/>
          <w:szCs w:val="24"/>
        </w:rPr>
        <w:t>3</w:t>
      </w:r>
      <w:r w:rsidRPr="004A23F5">
        <w:rPr>
          <w:rFonts w:ascii="Times New Roman" w:hAnsi="Times New Roman"/>
          <w:sz w:val="24"/>
          <w:szCs w:val="24"/>
        </w:rPr>
        <w:t xml:space="preserve"> года:</w:t>
      </w:r>
    </w:p>
    <w:p w:rsidR="00A0709E" w:rsidRPr="004A23F5" w:rsidRDefault="00A0709E" w:rsidP="00A07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- по разделам 0100 «Общегосударственные вопросы», 0200 «Национальная оборона» рост обусловлен увеличением размеров должностных окладов лиц, замещающих должности муниципальной службы в органах местного самоуправления, увеличением должностных окладов работников военно-учетного отдела администрации города и ежемесячным денежным вознаграждением для лиц, замещающих муниципальные должности на 5,5% с 01 октября 2023 года, а также оплатой ремонта муниципального жилищного фонда</w:t>
      </w:r>
      <w:r w:rsidR="005B0C42" w:rsidRPr="004A23F5">
        <w:rPr>
          <w:rFonts w:ascii="Times New Roman" w:hAnsi="Times New Roman" w:cs="Times New Roman"/>
          <w:sz w:val="24"/>
          <w:szCs w:val="24"/>
        </w:rPr>
        <w:t>, направлены субсидий,</w:t>
      </w:r>
      <w:r w:rsidR="005B0C42" w:rsidRPr="004A23F5">
        <w:t xml:space="preserve"> </w:t>
      </w:r>
      <w:r w:rsidR="005B0C42" w:rsidRPr="004A23F5">
        <w:rPr>
          <w:rFonts w:ascii="Times New Roman" w:hAnsi="Times New Roman" w:cs="Times New Roman"/>
          <w:sz w:val="24"/>
          <w:szCs w:val="24"/>
        </w:rPr>
        <w:t>предусмотренных немуниципальным организациям в целях финансового обеспечения оказания ими муниципальных услуг</w:t>
      </w:r>
      <w:r w:rsidRPr="004A23F5">
        <w:rPr>
          <w:rFonts w:ascii="Times New Roman" w:hAnsi="Times New Roman" w:cs="Times New Roman"/>
          <w:sz w:val="24"/>
          <w:szCs w:val="24"/>
        </w:rPr>
        <w:t>;</w:t>
      </w:r>
    </w:p>
    <w:p w:rsidR="00A0709E" w:rsidRPr="004A23F5" w:rsidRDefault="00A0709E" w:rsidP="00A0709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3F5">
        <w:rPr>
          <w:rFonts w:ascii="Times New Roman" w:hAnsi="Times New Roman"/>
          <w:sz w:val="24"/>
          <w:szCs w:val="24"/>
        </w:rPr>
        <w:t xml:space="preserve">- по разделам 0300 «Национальная безопасность и правоохранительная деятельность» рост обусловлен </w:t>
      </w:r>
      <w:r w:rsidR="005B0C42" w:rsidRPr="004A23F5">
        <w:rPr>
          <w:rFonts w:ascii="Times New Roman" w:hAnsi="Times New Roman"/>
          <w:sz w:val="24"/>
          <w:szCs w:val="24"/>
        </w:rPr>
        <w:t>увеличением размеров должностных окладов работникам МКУ ЕДДС на 5,5%</w:t>
      </w:r>
      <w:r w:rsidRPr="004A23F5">
        <w:rPr>
          <w:rFonts w:ascii="Times New Roman" w:hAnsi="Times New Roman"/>
          <w:sz w:val="24"/>
          <w:szCs w:val="24"/>
        </w:rPr>
        <w:t xml:space="preserve">, отражены расходы на обеспечение функций отдела по делам гражданской обороны, чрезвычайным ситуациям и территориальной обороны, оплатой </w:t>
      </w:r>
      <w:r w:rsidR="00A170BC" w:rsidRPr="004A23F5">
        <w:rPr>
          <w:rFonts w:ascii="Times New Roman" w:hAnsi="Times New Roman"/>
          <w:sz w:val="24"/>
          <w:szCs w:val="24"/>
        </w:rPr>
        <w:t>за техническое обслуживание системы РАСЦО;</w:t>
      </w:r>
    </w:p>
    <w:p w:rsidR="003E1EAF" w:rsidRPr="004A23F5" w:rsidRDefault="003E1EAF" w:rsidP="003E1EAF">
      <w:pPr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4A23F5">
        <w:rPr>
          <w:rFonts w:ascii="Times New Roman" w:hAnsi="Times New Roman"/>
          <w:sz w:val="24"/>
          <w:szCs w:val="24"/>
        </w:rPr>
        <w:t xml:space="preserve">- 0400 «Национальная экономика» обусловлено увеличением расходов на реализацию функций заказчика по строительству объектов, выполнение проектных, проектно-изыскательских и строительно-монтажных работ, оплата работ по обследованию технического </w:t>
      </w:r>
      <w:r w:rsidRPr="004A23F5">
        <w:rPr>
          <w:rFonts w:ascii="Times New Roman" w:hAnsi="Times New Roman"/>
          <w:sz w:val="24"/>
          <w:szCs w:val="24"/>
        </w:rPr>
        <w:lastRenderedPageBreak/>
        <w:t>состояния мостового сооружения "Мост через реку Большой Балык", путепровода через железнодорожные пути в г. Пыть-Ях, а также</w:t>
      </w:r>
      <w:r w:rsidRPr="004A23F5">
        <w:rPr>
          <w:rFonts w:ascii="Times New Roman" w:hAnsi="Times New Roman" w:cs="Times New Roman"/>
          <w:sz w:val="24"/>
          <w:szCs w:val="24"/>
        </w:rPr>
        <w:t xml:space="preserve"> увеличением размеров должностных окладов</w:t>
      </w:r>
      <w:r w:rsidRPr="004A23F5">
        <w:rPr>
          <w:rFonts w:ascii="Times New Roman" w:hAnsi="Times New Roman"/>
          <w:sz w:val="24"/>
          <w:szCs w:val="24"/>
        </w:rPr>
        <w:t xml:space="preserve"> работникам МКУ «УКС» на 5,5% с 01 октября 2023 года;</w:t>
      </w:r>
    </w:p>
    <w:p w:rsidR="00A0709E" w:rsidRPr="004A23F5" w:rsidRDefault="00A0709E" w:rsidP="00A0709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23F5">
        <w:rPr>
          <w:rFonts w:ascii="Times New Roman" w:hAnsi="Times New Roman"/>
          <w:sz w:val="24"/>
          <w:szCs w:val="24"/>
        </w:rPr>
        <w:t xml:space="preserve">- по разделу 0500 «Жилищно-коммунального хозяйства» увеличение расходов обусловлено предоставлением субсидии на погашение задолженности за потребленные топливно-энергетические ресурсы в сумме </w:t>
      </w:r>
      <w:r w:rsidR="00A92EDD" w:rsidRPr="004A23F5">
        <w:rPr>
          <w:rFonts w:ascii="Times New Roman" w:hAnsi="Times New Roman"/>
          <w:sz w:val="24"/>
          <w:szCs w:val="24"/>
        </w:rPr>
        <w:t>48 980 700,00</w:t>
      </w:r>
      <w:r w:rsidRPr="004A23F5">
        <w:rPr>
          <w:rFonts w:ascii="Times New Roman" w:hAnsi="Times New Roman"/>
          <w:sz w:val="24"/>
          <w:szCs w:val="24"/>
        </w:rPr>
        <w:t xml:space="preserve"> рублей, </w:t>
      </w:r>
      <w:r w:rsidR="00A92EDD" w:rsidRPr="004A23F5">
        <w:rPr>
          <w:rFonts w:ascii="Times New Roman" w:hAnsi="Times New Roman"/>
          <w:sz w:val="24"/>
          <w:szCs w:val="24"/>
        </w:rPr>
        <w:t xml:space="preserve">Операционные платежи в соответствии с финансовой моделью </w:t>
      </w:r>
      <w:r w:rsidR="00F72251" w:rsidRPr="004A23F5">
        <w:rPr>
          <w:rFonts w:ascii="Times New Roman" w:hAnsi="Times New Roman"/>
          <w:sz w:val="24"/>
          <w:szCs w:val="24"/>
        </w:rPr>
        <w:t>концессионного</w:t>
      </w:r>
      <w:r w:rsidR="00A92EDD" w:rsidRPr="004A23F5">
        <w:rPr>
          <w:rFonts w:ascii="Times New Roman" w:hAnsi="Times New Roman"/>
          <w:sz w:val="24"/>
          <w:szCs w:val="24"/>
        </w:rPr>
        <w:t xml:space="preserve"> соглашения по уличному освещению г. Пыть-Ях</w:t>
      </w:r>
      <w:r w:rsidRPr="004A23F5">
        <w:rPr>
          <w:rFonts w:ascii="Times New Roman" w:hAnsi="Times New Roman"/>
          <w:sz w:val="24"/>
          <w:szCs w:val="24"/>
        </w:rPr>
        <w:t xml:space="preserve"> в сумме </w:t>
      </w:r>
      <w:r w:rsidR="00A92EDD" w:rsidRPr="004A23F5">
        <w:rPr>
          <w:rFonts w:ascii="Times New Roman" w:hAnsi="Times New Roman"/>
          <w:sz w:val="24"/>
          <w:szCs w:val="24"/>
        </w:rPr>
        <w:t xml:space="preserve">6 515 236,67 </w:t>
      </w:r>
      <w:r w:rsidRPr="004A23F5">
        <w:rPr>
          <w:rFonts w:ascii="Times New Roman" w:hAnsi="Times New Roman"/>
          <w:sz w:val="24"/>
          <w:szCs w:val="24"/>
        </w:rPr>
        <w:t xml:space="preserve">рублей, </w:t>
      </w:r>
      <w:r w:rsidR="00F72251" w:rsidRPr="004A23F5">
        <w:rPr>
          <w:rFonts w:ascii="Times New Roman" w:hAnsi="Times New Roman"/>
          <w:sz w:val="24"/>
          <w:szCs w:val="24"/>
        </w:rPr>
        <w:t xml:space="preserve">реализация мероприятия «Зимнее и летнее содержание городских территорий» </w:t>
      </w:r>
      <w:r w:rsidRPr="004A23F5">
        <w:rPr>
          <w:rFonts w:ascii="Times New Roman" w:hAnsi="Times New Roman"/>
          <w:sz w:val="24"/>
          <w:szCs w:val="24"/>
        </w:rPr>
        <w:t xml:space="preserve">в сумме </w:t>
      </w:r>
      <w:r w:rsidR="00F72251" w:rsidRPr="004A23F5">
        <w:rPr>
          <w:rFonts w:ascii="Times New Roman" w:hAnsi="Times New Roman"/>
          <w:sz w:val="24"/>
          <w:szCs w:val="24"/>
        </w:rPr>
        <w:t xml:space="preserve">18 711 656,28 </w:t>
      </w:r>
      <w:r w:rsidRPr="004A23F5">
        <w:rPr>
          <w:rFonts w:ascii="Times New Roman" w:hAnsi="Times New Roman"/>
          <w:sz w:val="24"/>
          <w:szCs w:val="24"/>
        </w:rPr>
        <w:t>рублей;</w:t>
      </w:r>
    </w:p>
    <w:p w:rsidR="00F72251" w:rsidRPr="004A23F5" w:rsidRDefault="00F72251" w:rsidP="00F7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3F5">
        <w:rPr>
          <w:rFonts w:ascii="Times New Roman" w:hAnsi="Times New Roman"/>
          <w:sz w:val="24"/>
          <w:szCs w:val="24"/>
        </w:rPr>
        <w:t xml:space="preserve">- 0800 «Культура и искусство» и 1100 «Физическая культура и спорт» обусловлено увеличением расходов на финансовое обеспечение выполнения муниципального задания, в связи с внесением изменений в муниципальное задание МАУ АЦ </w:t>
      </w:r>
      <w:r w:rsidR="003E279A" w:rsidRPr="004A23F5">
        <w:rPr>
          <w:rFonts w:ascii="Times New Roman" w:hAnsi="Times New Roman"/>
          <w:sz w:val="24"/>
          <w:szCs w:val="24"/>
        </w:rPr>
        <w:t>«</w:t>
      </w:r>
      <w:r w:rsidRPr="004A23F5">
        <w:rPr>
          <w:rFonts w:ascii="Times New Roman" w:hAnsi="Times New Roman"/>
          <w:sz w:val="24"/>
          <w:szCs w:val="24"/>
        </w:rPr>
        <w:t>Дельфин</w:t>
      </w:r>
      <w:r w:rsidR="003E279A" w:rsidRPr="004A23F5">
        <w:rPr>
          <w:rFonts w:ascii="Times New Roman" w:hAnsi="Times New Roman"/>
          <w:sz w:val="24"/>
          <w:szCs w:val="24"/>
        </w:rPr>
        <w:t>»</w:t>
      </w:r>
      <w:r w:rsidRPr="004A23F5">
        <w:rPr>
          <w:rFonts w:ascii="Times New Roman" w:hAnsi="Times New Roman"/>
          <w:sz w:val="24"/>
          <w:szCs w:val="24"/>
        </w:rPr>
        <w:t xml:space="preserve"> в части работ в сфере физкультуры и спорта, переведено из раздела </w:t>
      </w:r>
      <w:r w:rsidR="003E279A" w:rsidRPr="004A23F5">
        <w:rPr>
          <w:rFonts w:ascii="Times New Roman" w:hAnsi="Times New Roman"/>
          <w:sz w:val="24"/>
          <w:szCs w:val="24"/>
        </w:rPr>
        <w:t>«</w:t>
      </w:r>
      <w:r w:rsidRPr="004A23F5">
        <w:rPr>
          <w:rFonts w:ascii="Times New Roman" w:hAnsi="Times New Roman"/>
          <w:sz w:val="24"/>
          <w:szCs w:val="24"/>
        </w:rPr>
        <w:t>Молодежная политика</w:t>
      </w:r>
      <w:r w:rsidR="003E279A" w:rsidRPr="004A23F5">
        <w:rPr>
          <w:rFonts w:ascii="Times New Roman" w:hAnsi="Times New Roman"/>
          <w:sz w:val="24"/>
          <w:szCs w:val="24"/>
        </w:rPr>
        <w:t>»</w:t>
      </w:r>
      <w:r w:rsidRPr="004A23F5">
        <w:rPr>
          <w:rFonts w:ascii="Times New Roman" w:hAnsi="Times New Roman"/>
          <w:sz w:val="24"/>
          <w:szCs w:val="24"/>
        </w:rPr>
        <w:t xml:space="preserve"> в раздел </w:t>
      </w:r>
      <w:r w:rsidR="003E279A" w:rsidRPr="004A23F5">
        <w:rPr>
          <w:rFonts w:ascii="Times New Roman" w:hAnsi="Times New Roman"/>
          <w:sz w:val="24"/>
          <w:szCs w:val="24"/>
        </w:rPr>
        <w:t>«</w:t>
      </w:r>
      <w:r w:rsidRPr="004A23F5">
        <w:rPr>
          <w:rFonts w:ascii="Times New Roman" w:hAnsi="Times New Roman"/>
          <w:sz w:val="24"/>
          <w:szCs w:val="24"/>
        </w:rPr>
        <w:t>Физической культуры и спорта</w:t>
      </w:r>
      <w:r w:rsidR="003E279A" w:rsidRPr="004A23F5">
        <w:rPr>
          <w:rFonts w:ascii="Times New Roman" w:hAnsi="Times New Roman"/>
          <w:sz w:val="24"/>
          <w:szCs w:val="24"/>
        </w:rPr>
        <w:t>»;</w:t>
      </w:r>
    </w:p>
    <w:p w:rsidR="006F6245" w:rsidRPr="004A23F5" w:rsidRDefault="00A0709E" w:rsidP="0082536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3F5">
        <w:rPr>
          <w:rFonts w:ascii="Times New Roman" w:hAnsi="Times New Roman"/>
          <w:sz w:val="24"/>
          <w:szCs w:val="24"/>
        </w:rPr>
        <w:t>- по разделу 1000 «Социальная политика» обусловлено принятием нового расходного обязательства в соответствии с решением Думы города от 04.09.2023 №191 на выделение дополнительных мер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а также увеличением расходов на переселение граждан из не предназначенных для проживания строений, созданных в период промышленного освоения Сибири и Дальнего Востока и на выплату компенсации части родительской платы за присмотр и уход за детьми в образовательных организациях, реализующих образовательные пр</w:t>
      </w:r>
      <w:r w:rsidR="0082536A" w:rsidRPr="004A23F5">
        <w:rPr>
          <w:rFonts w:ascii="Times New Roman" w:hAnsi="Times New Roman"/>
          <w:sz w:val="24"/>
          <w:szCs w:val="24"/>
        </w:rPr>
        <w:t>ограммы дошкольного образования.</w:t>
      </w:r>
      <w:r w:rsidRPr="004A23F5">
        <w:rPr>
          <w:rFonts w:ascii="Times New Roman" w:hAnsi="Times New Roman"/>
          <w:sz w:val="24"/>
          <w:szCs w:val="24"/>
        </w:rPr>
        <w:tab/>
      </w:r>
    </w:p>
    <w:p w:rsidR="00A0709E" w:rsidRPr="004A23F5" w:rsidRDefault="006F6245" w:rsidP="0082536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3F5">
        <w:rPr>
          <w:rFonts w:ascii="Times New Roman" w:hAnsi="Times New Roman"/>
          <w:sz w:val="24"/>
          <w:szCs w:val="24"/>
        </w:rPr>
        <w:t>Н</w:t>
      </w:r>
      <w:r w:rsidR="00A0709E" w:rsidRPr="004A23F5">
        <w:rPr>
          <w:rFonts w:ascii="Times New Roman" w:hAnsi="Times New Roman"/>
          <w:sz w:val="24"/>
          <w:szCs w:val="24"/>
        </w:rPr>
        <w:t xml:space="preserve">изкий темп роста исполнения расходов за </w:t>
      </w:r>
      <w:r w:rsidR="0082536A" w:rsidRPr="004A23F5">
        <w:rPr>
          <w:rFonts w:ascii="Times New Roman" w:hAnsi="Times New Roman"/>
          <w:sz w:val="24"/>
          <w:szCs w:val="24"/>
        </w:rPr>
        <w:t>отчетный период</w:t>
      </w:r>
      <w:r w:rsidR="00A0709E" w:rsidRPr="004A23F5">
        <w:rPr>
          <w:rFonts w:ascii="Times New Roman" w:hAnsi="Times New Roman"/>
          <w:sz w:val="24"/>
          <w:szCs w:val="24"/>
        </w:rPr>
        <w:t xml:space="preserve"> 202</w:t>
      </w:r>
      <w:r w:rsidR="0082536A" w:rsidRPr="004A23F5">
        <w:rPr>
          <w:rFonts w:ascii="Times New Roman" w:hAnsi="Times New Roman"/>
          <w:sz w:val="24"/>
          <w:szCs w:val="24"/>
        </w:rPr>
        <w:t>4</w:t>
      </w:r>
      <w:r w:rsidR="00A0709E" w:rsidRPr="004A23F5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202</w:t>
      </w:r>
      <w:r w:rsidR="0082536A" w:rsidRPr="004A23F5">
        <w:rPr>
          <w:rFonts w:ascii="Times New Roman" w:hAnsi="Times New Roman"/>
          <w:sz w:val="24"/>
          <w:szCs w:val="24"/>
        </w:rPr>
        <w:t>3</w:t>
      </w:r>
      <w:r w:rsidR="00A0709E" w:rsidRPr="004A23F5">
        <w:rPr>
          <w:rFonts w:ascii="Times New Roman" w:hAnsi="Times New Roman"/>
          <w:sz w:val="24"/>
          <w:szCs w:val="24"/>
        </w:rPr>
        <w:t xml:space="preserve"> года сложился по разделам:</w:t>
      </w:r>
    </w:p>
    <w:p w:rsidR="00FC6A48" w:rsidRPr="004A23F5" w:rsidRDefault="00FC6A48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3F5">
        <w:rPr>
          <w:rFonts w:ascii="Times New Roman" w:hAnsi="Times New Roman"/>
          <w:sz w:val="24"/>
          <w:szCs w:val="24"/>
        </w:rPr>
        <w:t>- по раздел</w:t>
      </w:r>
      <w:r w:rsidR="009C6B1E" w:rsidRPr="004A23F5">
        <w:rPr>
          <w:rFonts w:ascii="Times New Roman" w:hAnsi="Times New Roman"/>
          <w:sz w:val="24"/>
          <w:szCs w:val="24"/>
        </w:rPr>
        <w:t>ам</w:t>
      </w:r>
      <w:r w:rsidRPr="004A23F5">
        <w:rPr>
          <w:rFonts w:ascii="Times New Roman" w:hAnsi="Times New Roman"/>
          <w:sz w:val="24"/>
          <w:szCs w:val="24"/>
        </w:rPr>
        <w:t xml:space="preserve"> </w:t>
      </w:r>
      <w:r w:rsidR="00BB258F" w:rsidRPr="004A23F5">
        <w:rPr>
          <w:rFonts w:ascii="Times New Roman" w:hAnsi="Times New Roman"/>
          <w:sz w:val="24"/>
          <w:szCs w:val="24"/>
        </w:rPr>
        <w:t>0700</w:t>
      </w:r>
      <w:r w:rsidRPr="004A23F5">
        <w:rPr>
          <w:rFonts w:ascii="Times New Roman" w:hAnsi="Times New Roman"/>
          <w:sz w:val="24"/>
          <w:szCs w:val="24"/>
        </w:rPr>
        <w:t xml:space="preserve"> «</w:t>
      </w:r>
      <w:r w:rsidR="00BB258F" w:rsidRPr="004A23F5">
        <w:rPr>
          <w:rFonts w:ascii="Times New Roman" w:hAnsi="Times New Roman"/>
          <w:sz w:val="24"/>
          <w:szCs w:val="24"/>
        </w:rPr>
        <w:t>Образование</w:t>
      </w:r>
      <w:r w:rsidRPr="004A23F5">
        <w:rPr>
          <w:rFonts w:ascii="Times New Roman" w:hAnsi="Times New Roman"/>
          <w:sz w:val="24"/>
          <w:szCs w:val="24"/>
        </w:rPr>
        <w:t>»</w:t>
      </w:r>
      <w:r w:rsidR="00F4327A" w:rsidRPr="004A23F5">
        <w:rPr>
          <w:rFonts w:ascii="Times New Roman" w:hAnsi="Times New Roman"/>
          <w:sz w:val="24"/>
          <w:szCs w:val="24"/>
        </w:rPr>
        <w:t xml:space="preserve"> </w:t>
      </w:r>
      <w:r w:rsidRPr="004A23F5">
        <w:rPr>
          <w:rFonts w:ascii="Times New Roman" w:hAnsi="Times New Roman"/>
          <w:sz w:val="24"/>
          <w:szCs w:val="24"/>
        </w:rPr>
        <w:t>обусловлен</w:t>
      </w:r>
      <w:r w:rsidR="00E516C9" w:rsidRPr="004A23F5">
        <w:rPr>
          <w:rFonts w:ascii="Times New Roman" w:hAnsi="Times New Roman"/>
          <w:sz w:val="24"/>
          <w:szCs w:val="24"/>
        </w:rPr>
        <w:t>о</w:t>
      </w:r>
      <w:r w:rsidRPr="004A23F5">
        <w:rPr>
          <w:rFonts w:ascii="Times New Roman" w:hAnsi="Times New Roman"/>
          <w:sz w:val="24"/>
          <w:szCs w:val="24"/>
        </w:rPr>
        <w:t xml:space="preserve"> </w:t>
      </w:r>
      <w:r w:rsidR="0082536A" w:rsidRPr="004A23F5">
        <w:rPr>
          <w:rFonts w:ascii="Times New Roman" w:hAnsi="Times New Roman"/>
          <w:sz w:val="24"/>
          <w:szCs w:val="24"/>
        </w:rPr>
        <w:t>уменьшением</w:t>
      </w:r>
      <w:r w:rsidR="009C6B1E" w:rsidRPr="004A23F5">
        <w:rPr>
          <w:rFonts w:ascii="Times New Roman" w:hAnsi="Times New Roman"/>
          <w:sz w:val="24"/>
          <w:szCs w:val="24"/>
        </w:rPr>
        <w:t xml:space="preserve"> расходов на </w:t>
      </w:r>
      <w:r w:rsidR="00F4327A" w:rsidRPr="004A23F5">
        <w:rPr>
          <w:rFonts w:ascii="Times New Roman" w:hAnsi="Times New Roman"/>
          <w:sz w:val="24"/>
          <w:szCs w:val="24"/>
        </w:rPr>
        <w:t>финансовое обеспечение выполнения муниципального задания</w:t>
      </w:r>
      <w:r w:rsidR="00186630" w:rsidRPr="004A23F5">
        <w:rPr>
          <w:rFonts w:ascii="Times New Roman" w:hAnsi="Times New Roman"/>
          <w:sz w:val="24"/>
          <w:szCs w:val="24"/>
        </w:rPr>
        <w:t>;</w:t>
      </w:r>
    </w:p>
    <w:p w:rsidR="00C1422F" w:rsidRPr="004A23F5" w:rsidRDefault="00C1422F" w:rsidP="00C14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- по разделу 1300 «Обслуживание государственного и муниципального долга» обусловлено погашением </w:t>
      </w:r>
      <w:r w:rsidR="00B220DA" w:rsidRPr="004A23F5">
        <w:rPr>
          <w:rFonts w:ascii="Times New Roman" w:hAnsi="Times New Roman" w:cs="Times New Roman"/>
          <w:sz w:val="24"/>
          <w:szCs w:val="24"/>
        </w:rPr>
        <w:t>процентных платеж</w:t>
      </w:r>
      <w:r w:rsidR="00EF37C5" w:rsidRPr="004A23F5">
        <w:rPr>
          <w:rFonts w:ascii="Times New Roman" w:hAnsi="Times New Roman" w:cs="Times New Roman"/>
          <w:sz w:val="24"/>
          <w:szCs w:val="24"/>
        </w:rPr>
        <w:t>ей</w:t>
      </w:r>
      <w:r w:rsidR="00B220DA" w:rsidRPr="004A23F5">
        <w:rPr>
          <w:rFonts w:ascii="Times New Roman" w:hAnsi="Times New Roman" w:cs="Times New Roman"/>
          <w:sz w:val="24"/>
          <w:szCs w:val="24"/>
        </w:rPr>
        <w:t xml:space="preserve"> по муниципальному долгу городского округа</w:t>
      </w:r>
      <w:r w:rsidRPr="004A23F5">
        <w:rPr>
          <w:rFonts w:ascii="Times New Roman" w:hAnsi="Times New Roman" w:cs="Times New Roman"/>
          <w:sz w:val="24"/>
          <w:szCs w:val="24"/>
        </w:rPr>
        <w:t>.</w:t>
      </w:r>
    </w:p>
    <w:p w:rsidR="00FC6A48" w:rsidRPr="004A23F5" w:rsidRDefault="00FC6A48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01.0</w:t>
      </w:r>
      <w:r w:rsidR="007F186D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>.202</w:t>
      </w:r>
      <w:r w:rsidR="002B326E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они исполнены в сумме </w:t>
      </w:r>
      <w:r w:rsidR="002B326E" w:rsidRPr="004A23F5">
        <w:rPr>
          <w:rFonts w:ascii="Times New Roman" w:hAnsi="Times New Roman" w:cs="Times New Roman"/>
          <w:sz w:val="24"/>
          <w:szCs w:val="24"/>
        </w:rPr>
        <w:t>409 485 697,97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2B326E" w:rsidRPr="004A23F5">
        <w:rPr>
          <w:rFonts w:ascii="Times New Roman" w:hAnsi="Times New Roman" w:cs="Times New Roman"/>
          <w:sz w:val="24"/>
          <w:szCs w:val="24"/>
        </w:rPr>
        <w:t>46,98</w:t>
      </w:r>
      <w:r w:rsidRPr="004A23F5">
        <w:rPr>
          <w:rFonts w:ascii="Times New Roman" w:hAnsi="Times New Roman" w:cs="Times New Roman"/>
          <w:sz w:val="24"/>
          <w:szCs w:val="24"/>
        </w:rPr>
        <w:t>% в общих расходах бюджета.</w:t>
      </w:r>
    </w:p>
    <w:p w:rsidR="00FC6A48" w:rsidRPr="004A23F5" w:rsidRDefault="00FC6A48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Исполнение расходной части бюджета города Пыть-Яха в разрезе видов расходов представлено в таблице </w:t>
      </w:r>
      <w:r w:rsidR="00186630" w:rsidRPr="004A23F5">
        <w:rPr>
          <w:rFonts w:ascii="Times New Roman" w:hAnsi="Times New Roman" w:cs="Times New Roman"/>
          <w:sz w:val="24"/>
          <w:szCs w:val="24"/>
        </w:rPr>
        <w:t>3</w:t>
      </w:r>
      <w:r w:rsidRPr="004A23F5">
        <w:rPr>
          <w:rFonts w:ascii="Times New Roman" w:hAnsi="Times New Roman" w:cs="Times New Roman"/>
          <w:sz w:val="24"/>
          <w:szCs w:val="24"/>
        </w:rPr>
        <w:t>.</w:t>
      </w:r>
    </w:p>
    <w:p w:rsidR="00FC6A48" w:rsidRPr="004A23F5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A23F5">
        <w:rPr>
          <w:rFonts w:ascii="Times New Roman" w:hAnsi="Times New Roman" w:cs="Times New Roman"/>
          <w:bCs/>
          <w:sz w:val="24"/>
          <w:szCs w:val="24"/>
        </w:rPr>
        <w:t xml:space="preserve">Таблица </w:t>
      </w:r>
      <w:r w:rsidR="00186630" w:rsidRPr="004A23F5">
        <w:rPr>
          <w:rFonts w:ascii="Times New Roman" w:hAnsi="Times New Roman" w:cs="Times New Roman"/>
          <w:bCs/>
          <w:sz w:val="24"/>
          <w:szCs w:val="24"/>
        </w:rPr>
        <w:t>3</w:t>
      </w:r>
    </w:p>
    <w:p w:rsidR="00FC6A48" w:rsidRPr="004A23F5" w:rsidRDefault="00FC6A48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3F5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7A51D9" w:rsidRPr="004A23F5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4A23F5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E751FA" w:rsidRPr="004A23F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A23F5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4A23F5">
        <w:rPr>
          <w:rFonts w:ascii="Times New Roman" w:hAnsi="Times New Roman" w:cs="Times New Roman"/>
          <w:b/>
          <w:sz w:val="24"/>
          <w:szCs w:val="24"/>
        </w:rPr>
        <w:t>в разрезе видов расходов</w:t>
      </w:r>
    </w:p>
    <w:p w:rsidR="00FC6A48" w:rsidRPr="004A23F5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4A23F5">
        <w:rPr>
          <w:rFonts w:ascii="Times New Roman" w:hAnsi="Times New Roman" w:cs="Times New Roman"/>
          <w:bCs/>
          <w:i/>
          <w:sz w:val="24"/>
          <w:szCs w:val="24"/>
        </w:rPr>
        <w:t>(рубли)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7"/>
        <w:gridCol w:w="468"/>
        <w:gridCol w:w="1537"/>
        <w:gridCol w:w="1537"/>
        <w:gridCol w:w="1424"/>
        <w:gridCol w:w="941"/>
        <w:gridCol w:w="702"/>
        <w:gridCol w:w="714"/>
      </w:tblGrid>
      <w:tr w:rsidR="00186630" w:rsidRPr="004A23F5" w:rsidTr="000B2E20">
        <w:trPr>
          <w:cantSplit/>
          <w:trHeight w:val="20"/>
          <w:tblHeader/>
          <w:jc w:val="center"/>
        </w:trPr>
        <w:tc>
          <w:tcPr>
            <w:tcW w:w="1194" w:type="pct"/>
            <w:shd w:val="clear" w:color="auto" w:fill="auto"/>
            <w:vAlign w:val="center"/>
            <w:hideMark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740" w:type="pct"/>
            <w:shd w:val="clear" w:color="auto" w:fill="auto"/>
            <w:vAlign w:val="center"/>
            <w:hideMark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FC6A48" w:rsidRPr="004A23F5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уточненному плану на год</w:t>
            </w:r>
          </w:p>
        </w:tc>
      </w:tr>
      <w:tr w:rsidR="000B2E20" w:rsidRPr="004A23F5" w:rsidTr="000B2E20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702 367 900,00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699 257 065,40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171 501 905,23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</w:t>
            </w:r>
          </w:p>
        </w:tc>
      </w:tr>
      <w:tr w:rsidR="000B2E20" w:rsidRPr="004A23F5" w:rsidTr="000B2E20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594 529 400,00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749 589 512,05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86 988 365,55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</w:tr>
      <w:tr w:rsidR="000B2E20" w:rsidRPr="004A23F5" w:rsidTr="000B2E20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214 611 400,00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217 107 280,22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15 021 868,67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</w:tr>
      <w:tr w:rsidR="000B2E20" w:rsidRPr="004A23F5" w:rsidTr="000B2E20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163 178 700,00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347 269 665,76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12 839 290,88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</w:tr>
      <w:tr w:rsidR="000B2E20" w:rsidRPr="004A23F5" w:rsidTr="000B2E20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2 830 813 800,00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2 703 984 443,00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522 041 024,97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</w:tr>
      <w:tr w:rsidR="000B2E20" w:rsidRPr="004A23F5" w:rsidTr="000B2E20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16 093 700,00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16 093 700,00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235 135,83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0B2E20" w:rsidRPr="004A23F5" w:rsidTr="000B2E20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51 992 400,00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111 843 694,63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62 954 829,30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56,3</w:t>
            </w:r>
          </w:p>
        </w:tc>
      </w:tr>
      <w:tr w:rsidR="000B2E20" w:rsidRPr="004A23F5" w:rsidTr="000B2E20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B2E20" w:rsidRPr="004A23F5" w:rsidRDefault="000B2E20" w:rsidP="000B2E2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sz w:val="20"/>
                <w:szCs w:val="20"/>
              </w:rPr>
              <w:t>4 573 587 300,00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sz w:val="20"/>
                <w:szCs w:val="20"/>
              </w:rPr>
              <w:t>4 845 145 361,06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sz w:val="20"/>
                <w:szCs w:val="20"/>
              </w:rPr>
              <w:t>871 582 420,43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E20" w:rsidRPr="004A23F5" w:rsidRDefault="000B2E20" w:rsidP="000B2E2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</w:tr>
    </w:tbl>
    <w:p w:rsidR="00FC6A48" w:rsidRPr="004A23F5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Наибольшую долю в объеме исполненных </w:t>
      </w:r>
      <w:r w:rsidR="009D5D8E" w:rsidRPr="004A23F5">
        <w:rPr>
          <w:rFonts w:ascii="Times New Roman" w:hAnsi="Times New Roman" w:cs="Times New Roman"/>
          <w:sz w:val="24"/>
          <w:szCs w:val="24"/>
        </w:rPr>
        <w:t xml:space="preserve">расходов бюджета города Пыть-Яха </w:t>
      </w:r>
      <w:r w:rsidRPr="004A23F5">
        <w:rPr>
          <w:rFonts w:ascii="Times New Roman" w:hAnsi="Times New Roman" w:cs="Times New Roman"/>
          <w:sz w:val="24"/>
          <w:szCs w:val="24"/>
        </w:rPr>
        <w:t xml:space="preserve">в </w:t>
      </w:r>
      <w:r w:rsidR="001164E3" w:rsidRPr="004A23F5">
        <w:rPr>
          <w:rFonts w:ascii="Times New Roman" w:hAnsi="Times New Roman" w:cs="Times New Roman"/>
          <w:sz w:val="24"/>
          <w:szCs w:val="24"/>
        </w:rPr>
        <w:t>отчетном периоде 202</w:t>
      </w:r>
      <w:r w:rsidR="00E762BD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</w:t>
      </w:r>
      <w:r w:rsidR="001164E3" w:rsidRPr="004A23F5">
        <w:rPr>
          <w:rFonts w:ascii="Times New Roman" w:hAnsi="Times New Roman" w:cs="Times New Roman"/>
          <w:sz w:val="24"/>
          <w:szCs w:val="24"/>
        </w:rPr>
        <w:t>а</w:t>
      </w:r>
      <w:r w:rsidRPr="004A23F5">
        <w:rPr>
          <w:rFonts w:ascii="Times New Roman" w:hAnsi="Times New Roman" w:cs="Times New Roman"/>
          <w:sz w:val="24"/>
          <w:szCs w:val="24"/>
        </w:rPr>
        <w:t xml:space="preserve"> составляют субсидии бюджетным, автономным учреждениям и иным некоммерческим организациям </w:t>
      </w:r>
      <w:r w:rsidR="00E762BD" w:rsidRPr="004A23F5">
        <w:rPr>
          <w:rFonts w:ascii="Times New Roman" w:hAnsi="Times New Roman" w:cs="Times New Roman"/>
          <w:sz w:val="24"/>
          <w:szCs w:val="24"/>
        </w:rPr>
        <w:t>59,9</w:t>
      </w:r>
      <w:r w:rsidRPr="004A23F5">
        <w:rPr>
          <w:rFonts w:ascii="Times New Roman" w:hAnsi="Times New Roman" w:cs="Times New Roman"/>
          <w:sz w:val="24"/>
          <w:szCs w:val="24"/>
        </w:rPr>
        <w:t xml:space="preserve">%, расходы </w:t>
      </w:r>
      <w:r w:rsidR="00314B29" w:rsidRPr="004A23F5">
        <w:rPr>
          <w:rFonts w:ascii="Times New Roman" w:hAnsi="Times New Roman" w:cs="Times New Roman"/>
          <w:sz w:val="24"/>
          <w:szCs w:val="24"/>
          <w:lang w:eastAsia="ru-RU"/>
        </w:rPr>
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Pr="004A23F5">
        <w:rPr>
          <w:rFonts w:ascii="Times New Roman" w:hAnsi="Times New Roman" w:cs="Times New Roman"/>
          <w:sz w:val="24"/>
          <w:szCs w:val="24"/>
        </w:rPr>
        <w:t xml:space="preserve"> </w:t>
      </w:r>
      <w:r w:rsidR="00BF67F9" w:rsidRPr="004A23F5">
        <w:rPr>
          <w:rFonts w:ascii="Times New Roman" w:hAnsi="Times New Roman" w:cs="Times New Roman"/>
          <w:sz w:val="24"/>
          <w:szCs w:val="24"/>
        </w:rPr>
        <w:t>19,</w:t>
      </w:r>
      <w:r w:rsidR="00E762BD" w:rsidRPr="004A23F5">
        <w:rPr>
          <w:rFonts w:ascii="Times New Roman" w:hAnsi="Times New Roman" w:cs="Times New Roman"/>
          <w:sz w:val="24"/>
          <w:szCs w:val="24"/>
        </w:rPr>
        <w:t>7</w:t>
      </w:r>
      <w:r w:rsidRPr="004A23F5">
        <w:rPr>
          <w:rFonts w:ascii="Times New Roman" w:hAnsi="Times New Roman" w:cs="Times New Roman"/>
          <w:sz w:val="24"/>
          <w:szCs w:val="24"/>
        </w:rPr>
        <w:t xml:space="preserve">%. На остальные расходы приходится </w:t>
      </w:r>
      <w:r w:rsidR="00E762BD" w:rsidRPr="004A23F5">
        <w:rPr>
          <w:rFonts w:ascii="Times New Roman" w:hAnsi="Times New Roman" w:cs="Times New Roman"/>
          <w:sz w:val="24"/>
          <w:szCs w:val="24"/>
        </w:rPr>
        <w:t>20,4</w:t>
      </w:r>
      <w:r w:rsidRPr="004A23F5">
        <w:rPr>
          <w:rFonts w:ascii="Times New Roman" w:hAnsi="Times New Roman" w:cs="Times New Roman"/>
          <w:sz w:val="24"/>
          <w:szCs w:val="24"/>
        </w:rPr>
        <w:t>%.</w:t>
      </w:r>
    </w:p>
    <w:p w:rsidR="00FC6A48" w:rsidRPr="004A23F5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В зависимости от экономического содержания структура исполнения расходов бюджета города Пыть-Яха за аналогичный период 20</w:t>
      </w:r>
      <w:r w:rsidR="00024597" w:rsidRPr="004A23F5">
        <w:rPr>
          <w:rFonts w:ascii="Times New Roman" w:hAnsi="Times New Roman" w:cs="Times New Roman"/>
          <w:sz w:val="24"/>
          <w:szCs w:val="24"/>
        </w:rPr>
        <w:t>2</w:t>
      </w:r>
      <w:r w:rsidR="00E762BD" w:rsidRPr="004A23F5">
        <w:rPr>
          <w:rFonts w:ascii="Times New Roman" w:hAnsi="Times New Roman" w:cs="Times New Roman"/>
          <w:sz w:val="24"/>
          <w:szCs w:val="24"/>
        </w:rPr>
        <w:t>3</w:t>
      </w:r>
      <w:r w:rsidRPr="004A23F5">
        <w:rPr>
          <w:rFonts w:ascii="Times New Roman" w:hAnsi="Times New Roman" w:cs="Times New Roman"/>
          <w:sz w:val="24"/>
          <w:szCs w:val="24"/>
        </w:rPr>
        <w:t>-202</w:t>
      </w:r>
      <w:r w:rsidR="00E762BD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годов характеризуется следующими данными (таблица </w:t>
      </w:r>
      <w:r w:rsidR="001E1929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>), а также представлены в приложении 7 к пояснительной записке:</w:t>
      </w:r>
    </w:p>
    <w:p w:rsidR="00314B29" w:rsidRPr="004A23F5" w:rsidRDefault="00314B29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FC6A48" w:rsidRPr="004A23F5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9D5D8E" w:rsidRPr="004A23F5">
        <w:rPr>
          <w:rFonts w:ascii="Times New Roman" w:hAnsi="Times New Roman" w:cs="Times New Roman"/>
          <w:sz w:val="24"/>
          <w:szCs w:val="24"/>
        </w:rPr>
        <w:t>4</w:t>
      </w:r>
    </w:p>
    <w:p w:rsidR="00FC6A48" w:rsidRPr="004A23F5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3B4674" w:rsidRPr="004A23F5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4A23F5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650C6" w:rsidRPr="004A23F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A23F5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4A23F5">
        <w:rPr>
          <w:rFonts w:ascii="Times New Roman" w:hAnsi="Times New Roman" w:cs="Times New Roman"/>
          <w:b/>
          <w:sz w:val="24"/>
          <w:szCs w:val="24"/>
        </w:rPr>
        <w:t>в разрезе классификации операци</w:t>
      </w:r>
      <w:r w:rsidR="00EF37C5" w:rsidRPr="004A23F5">
        <w:rPr>
          <w:rFonts w:ascii="Times New Roman" w:hAnsi="Times New Roman" w:cs="Times New Roman"/>
          <w:b/>
          <w:sz w:val="24"/>
          <w:szCs w:val="24"/>
        </w:rPr>
        <w:t>й</w:t>
      </w:r>
      <w:r w:rsidRPr="004A23F5">
        <w:rPr>
          <w:rFonts w:ascii="Times New Roman" w:hAnsi="Times New Roman" w:cs="Times New Roman"/>
          <w:b/>
          <w:sz w:val="24"/>
          <w:szCs w:val="24"/>
        </w:rPr>
        <w:t xml:space="preserve"> сектора государственного управления</w:t>
      </w:r>
    </w:p>
    <w:p w:rsidR="00FC6A48" w:rsidRPr="004A23F5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A23F5">
        <w:rPr>
          <w:rFonts w:ascii="Times New Roman" w:hAnsi="Times New Roman" w:cs="Times New Roman"/>
          <w:i/>
          <w:sz w:val="24"/>
          <w:szCs w:val="24"/>
        </w:rPr>
        <w:t>(рубли)</w:t>
      </w:r>
    </w:p>
    <w:tbl>
      <w:tblPr>
        <w:tblW w:w="496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5"/>
        <w:gridCol w:w="1086"/>
        <w:gridCol w:w="1763"/>
        <w:gridCol w:w="675"/>
        <w:gridCol w:w="1918"/>
        <w:gridCol w:w="784"/>
      </w:tblGrid>
      <w:tr w:rsidR="006D2756" w:rsidRPr="004A23F5" w:rsidTr="00CE52AC">
        <w:trPr>
          <w:cantSplit/>
          <w:trHeight w:val="20"/>
          <w:tblHeader/>
        </w:trPr>
        <w:tc>
          <w:tcPr>
            <w:tcW w:w="1744" w:type="pct"/>
            <w:vMerge w:val="restart"/>
            <w:shd w:val="clear" w:color="000000" w:fill="FFFFFF"/>
            <w:vAlign w:val="center"/>
            <w:hideMark/>
          </w:tcPr>
          <w:p w:rsidR="00FC6A48" w:rsidRPr="004A23F5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Наименование статей расходов</w:t>
            </w:r>
          </w:p>
        </w:tc>
        <w:tc>
          <w:tcPr>
            <w:tcW w:w="568" w:type="pct"/>
            <w:vMerge w:val="restart"/>
            <w:shd w:val="clear" w:color="000000" w:fill="FFFFFF"/>
            <w:vAlign w:val="center"/>
            <w:hideMark/>
          </w:tcPr>
          <w:p w:rsidR="00FC6A48" w:rsidRPr="004A23F5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1275" w:type="pct"/>
            <w:gridSpan w:val="2"/>
            <w:shd w:val="clear" w:color="000000" w:fill="FFFFFF"/>
            <w:vAlign w:val="center"/>
            <w:hideMark/>
          </w:tcPr>
          <w:p w:rsidR="00FC6A48" w:rsidRPr="004A23F5" w:rsidRDefault="00FC6A48" w:rsidP="00C91621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3B4674"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квартал</w:t>
            </w: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20</w:t>
            </w:r>
            <w:r w:rsidR="003B4674"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C91621"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9D5D8E"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413" w:type="pct"/>
            <w:gridSpan w:val="2"/>
            <w:shd w:val="clear" w:color="000000" w:fill="FFFFFF"/>
            <w:vAlign w:val="center"/>
            <w:hideMark/>
          </w:tcPr>
          <w:p w:rsidR="00FC6A48" w:rsidRPr="004A23F5" w:rsidRDefault="00FC6A48" w:rsidP="00C91621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3B4674"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квартал</w:t>
            </w: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202</w:t>
            </w:r>
            <w:r w:rsidR="00C91621"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C21423" w:rsidRPr="004A23F5" w:rsidTr="00CE52AC">
        <w:trPr>
          <w:cantSplit/>
          <w:trHeight w:val="20"/>
          <w:tblHeader/>
        </w:trPr>
        <w:tc>
          <w:tcPr>
            <w:tcW w:w="1744" w:type="pct"/>
            <w:vMerge/>
            <w:vAlign w:val="center"/>
            <w:hideMark/>
          </w:tcPr>
          <w:p w:rsidR="00FC6A48" w:rsidRPr="004A23F5" w:rsidRDefault="00FC6A48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FC6A48" w:rsidRPr="004A23F5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shd w:val="clear" w:color="000000" w:fill="FFFFFF"/>
            <w:vAlign w:val="center"/>
            <w:hideMark/>
          </w:tcPr>
          <w:p w:rsidR="00FC6A48" w:rsidRPr="004A23F5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353" w:type="pct"/>
            <w:shd w:val="clear" w:color="000000" w:fill="FFFFFF"/>
            <w:vAlign w:val="center"/>
            <w:hideMark/>
          </w:tcPr>
          <w:p w:rsidR="00FC6A48" w:rsidRPr="004A23F5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% в общем объеме</w:t>
            </w:r>
          </w:p>
        </w:tc>
        <w:tc>
          <w:tcPr>
            <w:tcW w:w="1003" w:type="pct"/>
            <w:shd w:val="clear" w:color="000000" w:fill="FFFFFF"/>
            <w:vAlign w:val="center"/>
            <w:hideMark/>
          </w:tcPr>
          <w:p w:rsidR="00FC6A48" w:rsidRPr="004A23F5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Исполнение</w:t>
            </w:r>
          </w:p>
        </w:tc>
        <w:tc>
          <w:tcPr>
            <w:tcW w:w="410" w:type="pct"/>
            <w:shd w:val="clear" w:color="000000" w:fill="FFFFFF"/>
            <w:vAlign w:val="center"/>
            <w:hideMark/>
          </w:tcPr>
          <w:p w:rsidR="00FC6A48" w:rsidRPr="004A23F5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% в общем объеме</w:t>
            </w:r>
          </w:p>
        </w:tc>
      </w:tr>
      <w:tr w:rsidR="00223675" w:rsidRPr="004A23F5" w:rsidTr="00223675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759  948 716,11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0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863 459 413,64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99,07</w:t>
            </w:r>
          </w:p>
        </w:tc>
      </w:tr>
      <w:tr w:rsidR="00223675" w:rsidRPr="004A23F5" w:rsidTr="00223675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149 795 903,81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19,55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170 547 243,40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19,57</w:t>
            </w:r>
          </w:p>
        </w:tc>
      </w:tr>
      <w:tr w:rsidR="00223675" w:rsidRPr="004A23F5" w:rsidTr="00223675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89 273 058,70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11,65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91 998 968,14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10,56</w:t>
            </w:r>
          </w:p>
        </w:tc>
      </w:tr>
      <w:tr w:rsidR="00223675" w:rsidRPr="004A23F5" w:rsidTr="00223675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780 927,95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235 135,83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</w:tr>
      <w:tr w:rsidR="00223675" w:rsidRPr="004A23F5" w:rsidTr="00223675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506 717 308,39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66,15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584 173 708,82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67,02</w:t>
            </w:r>
          </w:p>
        </w:tc>
      </w:tr>
      <w:tr w:rsidR="00223675" w:rsidRPr="004A23F5" w:rsidTr="00223675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7 688 835,43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15 592 482,00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1,79</w:t>
            </w:r>
          </w:p>
        </w:tc>
      </w:tr>
      <w:tr w:rsidR="00223675" w:rsidRPr="004A23F5" w:rsidTr="00223675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5 692 681,83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911 875,45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</w:tr>
      <w:tr w:rsidR="00223675" w:rsidRPr="004A23F5" w:rsidTr="00223675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6 087 689,70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8 123 006,79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</w:tr>
      <w:tr w:rsidR="00223675" w:rsidRPr="004A23F5" w:rsidTr="00223675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2 903 690,40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5 893 822,50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</w:t>
            </w:r>
          </w:p>
        </w:tc>
      </w:tr>
      <w:tr w:rsidR="00223675" w:rsidRPr="004A23F5" w:rsidTr="00223675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3 183 999,30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2 229 184,29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</w:tr>
      <w:tr w:rsidR="00223675" w:rsidRPr="004A23F5" w:rsidTr="00223675">
        <w:trPr>
          <w:cantSplit/>
          <w:trHeight w:val="20"/>
        </w:trPr>
        <w:tc>
          <w:tcPr>
            <w:tcW w:w="1744" w:type="pct"/>
            <w:shd w:val="clear" w:color="auto" w:fill="auto"/>
            <w:noWrap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223675" w:rsidRPr="004A23F5" w:rsidRDefault="00223675" w:rsidP="00223675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766 036 405,81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871 582 420,43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3675" w:rsidRPr="004A23F5" w:rsidRDefault="00223675" w:rsidP="0022367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073B83" w:rsidRPr="004A23F5" w:rsidRDefault="009D5D8E" w:rsidP="002F6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Н</w:t>
      </w:r>
      <w:r w:rsidR="00FC6A48" w:rsidRPr="004A23F5">
        <w:rPr>
          <w:rFonts w:ascii="Times New Roman" w:hAnsi="Times New Roman" w:cs="Times New Roman"/>
          <w:sz w:val="24"/>
          <w:szCs w:val="24"/>
        </w:rPr>
        <w:t xml:space="preserve">аибольший удельный вес </w:t>
      </w:r>
      <w:r w:rsidR="00456F66" w:rsidRPr="004A23F5">
        <w:rPr>
          <w:rFonts w:ascii="Times New Roman" w:hAnsi="Times New Roman"/>
          <w:sz w:val="24"/>
          <w:szCs w:val="24"/>
        </w:rPr>
        <w:t>67,02</w:t>
      </w:r>
      <w:r w:rsidR="00FC6A48" w:rsidRPr="004A23F5">
        <w:rPr>
          <w:rFonts w:ascii="Times New Roman" w:hAnsi="Times New Roman" w:cs="Times New Roman"/>
          <w:sz w:val="24"/>
          <w:szCs w:val="24"/>
        </w:rPr>
        <w:t xml:space="preserve"> % в общих расходах бюджета занимают расходы по КОСГУ 240 «</w:t>
      </w:r>
      <w:r w:rsidR="00FC6A48" w:rsidRPr="004A23F5">
        <w:rPr>
          <w:rFonts w:ascii="Times New Roman" w:hAnsi="Times New Roman" w:cs="Times New Roman"/>
          <w:bCs/>
          <w:sz w:val="24"/>
          <w:szCs w:val="24"/>
        </w:rPr>
        <w:t>Безвозмездные перечисления организациям</w:t>
      </w:r>
      <w:r w:rsidR="00FC6A48" w:rsidRPr="004A23F5">
        <w:rPr>
          <w:rFonts w:ascii="Times New Roman" w:hAnsi="Times New Roman" w:cs="Times New Roman"/>
          <w:sz w:val="24"/>
          <w:szCs w:val="24"/>
        </w:rPr>
        <w:t xml:space="preserve">». В абсолютной сумме это составляет </w:t>
      </w:r>
      <w:r w:rsidR="00456F66" w:rsidRPr="004A23F5">
        <w:rPr>
          <w:rFonts w:ascii="Times New Roman" w:hAnsi="Times New Roman"/>
          <w:sz w:val="24"/>
          <w:szCs w:val="24"/>
        </w:rPr>
        <w:t>584 173 708,82</w:t>
      </w:r>
      <w:r w:rsidR="00FC6A48" w:rsidRPr="004A23F5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323056" w:rsidRPr="004A23F5">
        <w:rPr>
          <w:rFonts w:ascii="Times New Roman" w:hAnsi="Times New Roman" w:cs="Times New Roman"/>
          <w:sz w:val="24"/>
          <w:szCs w:val="24"/>
        </w:rPr>
        <w:t>В сравнение с аналогичным периодом прошлого года расходы увеличились и связано это с увеличением расходов, направляемых на обеспечение деятельности (оказание услуг) муниципальных учреждений.</w:t>
      </w:r>
      <w:r w:rsidR="00707C83" w:rsidRPr="004A23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A48" w:rsidRPr="004A23F5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4A23F5">
        <w:rPr>
          <w:rFonts w:ascii="Times New Roman" w:hAnsi="Times New Roman"/>
          <w:sz w:val="24"/>
          <w:szCs w:val="24"/>
        </w:rPr>
        <w:t>Расходы по КОСГУ 210 «</w:t>
      </w:r>
      <w:r w:rsidRPr="004A23F5">
        <w:rPr>
          <w:rFonts w:ascii="Times New Roman" w:hAnsi="Times New Roman"/>
          <w:bCs/>
          <w:sz w:val="24"/>
          <w:szCs w:val="24"/>
        </w:rPr>
        <w:t xml:space="preserve">Оплата труда и начисления на выплаты по оплате труда» </w:t>
      </w:r>
      <w:r w:rsidRPr="004A23F5">
        <w:rPr>
          <w:rFonts w:ascii="Times New Roman" w:hAnsi="Times New Roman"/>
          <w:sz w:val="24"/>
          <w:szCs w:val="24"/>
        </w:rPr>
        <w:t xml:space="preserve">за </w:t>
      </w:r>
      <w:r w:rsidR="006C608A" w:rsidRPr="004A23F5">
        <w:rPr>
          <w:rFonts w:ascii="Times New Roman" w:hAnsi="Times New Roman"/>
          <w:sz w:val="24"/>
          <w:szCs w:val="24"/>
        </w:rPr>
        <w:t>1 квартал</w:t>
      </w:r>
      <w:r w:rsidRPr="004A23F5">
        <w:rPr>
          <w:rFonts w:ascii="Times New Roman" w:hAnsi="Times New Roman"/>
          <w:sz w:val="24"/>
          <w:szCs w:val="24"/>
        </w:rPr>
        <w:t xml:space="preserve"> 202</w:t>
      </w:r>
      <w:r w:rsidR="006818B4" w:rsidRPr="004A23F5">
        <w:rPr>
          <w:rFonts w:ascii="Times New Roman" w:hAnsi="Times New Roman"/>
          <w:sz w:val="24"/>
          <w:szCs w:val="24"/>
        </w:rPr>
        <w:t>4</w:t>
      </w:r>
      <w:r w:rsidRPr="004A23F5">
        <w:rPr>
          <w:rFonts w:ascii="Times New Roman" w:hAnsi="Times New Roman"/>
          <w:sz w:val="24"/>
          <w:szCs w:val="24"/>
        </w:rPr>
        <w:t xml:space="preserve"> года составили </w:t>
      </w:r>
      <w:r w:rsidR="006818B4" w:rsidRPr="004A23F5">
        <w:rPr>
          <w:rFonts w:ascii="Times New Roman" w:hAnsi="Times New Roman"/>
          <w:sz w:val="24"/>
          <w:szCs w:val="24"/>
        </w:rPr>
        <w:t>170 547 243,40</w:t>
      </w:r>
      <w:r w:rsidRPr="004A23F5">
        <w:rPr>
          <w:rFonts w:ascii="Times New Roman" w:hAnsi="Times New Roman"/>
          <w:sz w:val="24"/>
          <w:szCs w:val="24"/>
        </w:rPr>
        <w:t xml:space="preserve"> рубл</w:t>
      </w:r>
      <w:r w:rsidR="00A46013" w:rsidRPr="004A23F5">
        <w:rPr>
          <w:rFonts w:ascii="Times New Roman" w:hAnsi="Times New Roman"/>
          <w:sz w:val="24"/>
          <w:szCs w:val="24"/>
        </w:rPr>
        <w:t>ей</w:t>
      </w:r>
      <w:r w:rsidRPr="004A23F5">
        <w:rPr>
          <w:rFonts w:ascii="Times New Roman" w:hAnsi="Times New Roman"/>
          <w:sz w:val="24"/>
          <w:szCs w:val="24"/>
        </w:rPr>
        <w:t xml:space="preserve"> или </w:t>
      </w:r>
      <w:r w:rsidR="006A23CC" w:rsidRPr="004A23F5">
        <w:rPr>
          <w:rFonts w:ascii="Times New Roman" w:hAnsi="Times New Roman"/>
          <w:sz w:val="24"/>
          <w:szCs w:val="24"/>
        </w:rPr>
        <w:t>19,5</w:t>
      </w:r>
      <w:r w:rsidR="006818B4" w:rsidRPr="004A23F5">
        <w:rPr>
          <w:rFonts w:ascii="Times New Roman" w:hAnsi="Times New Roman"/>
          <w:sz w:val="24"/>
          <w:szCs w:val="24"/>
        </w:rPr>
        <w:t>7</w:t>
      </w:r>
      <w:r w:rsidRPr="004A23F5">
        <w:rPr>
          <w:rFonts w:ascii="Times New Roman" w:hAnsi="Times New Roman"/>
          <w:sz w:val="24"/>
          <w:szCs w:val="24"/>
        </w:rPr>
        <w:t xml:space="preserve"> % в общей сумме расходов, в сравнение с аналогичным периодом прошлого года расходы </w:t>
      </w:r>
      <w:r w:rsidR="00A46013" w:rsidRPr="004A23F5">
        <w:rPr>
          <w:rFonts w:ascii="Times New Roman" w:hAnsi="Times New Roman"/>
          <w:sz w:val="24"/>
          <w:szCs w:val="24"/>
        </w:rPr>
        <w:t>увеличились</w:t>
      </w:r>
      <w:r w:rsidRPr="004A23F5">
        <w:rPr>
          <w:rFonts w:ascii="Times New Roman" w:hAnsi="Times New Roman"/>
          <w:sz w:val="24"/>
          <w:szCs w:val="24"/>
        </w:rPr>
        <w:t xml:space="preserve"> на сумму </w:t>
      </w:r>
      <w:r w:rsidR="006818B4" w:rsidRPr="004A23F5">
        <w:rPr>
          <w:rFonts w:ascii="Times New Roman" w:hAnsi="Times New Roman"/>
          <w:sz w:val="24"/>
          <w:szCs w:val="24"/>
        </w:rPr>
        <w:t>20 751 339,59</w:t>
      </w:r>
      <w:r w:rsidRPr="004A23F5">
        <w:rPr>
          <w:rFonts w:ascii="Times New Roman" w:hAnsi="Times New Roman"/>
          <w:sz w:val="24"/>
          <w:szCs w:val="24"/>
        </w:rPr>
        <w:t xml:space="preserve"> рублей</w:t>
      </w:r>
      <w:r w:rsidR="00EF37C5" w:rsidRPr="004A23F5">
        <w:rPr>
          <w:rFonts w:ascii="Times New Roman" w:hAnsi="Times New Roman"/>
          <w:sz w:val="24"/>
          <w:szCs w:val="24"/>
        </w:rPr>
        <w:t>, что</w:t>
      </w:r>
      <w:r w:rsidRPr="004A23F5">
        <w:rPr>
          <w:rFonts w:ascii="Times New Roman" w:hAnsi="Times New Roman"/>
          <w:sz w:val="24"/>
          <w:szCs w:val="24"/>
        </w:rPr>
        <w:t xml:space="preserve"> обусловлено </w:t>
      </w:r>
      <w:r w:rsidR="006A23CC" w:rsidRPr="004A23F5">
        <w:rPr>
          <w:rFonts w:ascii="Times New Roman" w:hAnsi="Times New Roman"/>
          <w:sz w:val="24"/>
          <w:szCs w:val="24"/>
        </w:rPr>
        <w:t>индексацией фонда оплаты труда с 01 октября 202</w:t>
      </w:r>
      <w:r w:rsidR="006818B4" w:rsidRPr="004A23F5">
        <w:rPr>
          <w:rFonts w:ascii="Times New Roman" w:hAnsi="Times New Roman"/>
          <w:sz w:val="24"/>
          <w:szCs w:val="24"/>
        </w:rPr>
        <w:t>3</w:t>
      </w:r>
      <w:r w:rsidR="006A23CC" w:rsidRPr="004A23F5">
        <w:rPr>
          <w:rFonts w:ascii="Times New Roman" w:hAnsi="Times New Roman"/>
          <w:sz w:val="24"/>
          <w:szCs w:val="24"/>
        </w:rPr>
        <w:t xml:space="preserve"> года на </w:t>
      </w:r>
      <w:r w:rsidR="006818B4" w:rsidRPr="004A23F5">
        <w:rPr>
          <w:rFonts w:ascii="Times New Roman" w:hAnsi="Times New Roman"/>
          <w:sz w:val="24"/>
          <w:szCs w:val="24"/>
        </w:rPr>
        <w:t>5,5</w:t>
      </w:r>
      <w:r w:rsidR="006A23CC" w:rsidRPr="004A23F5">
        <w:rPr>
          <w:rFonts w:ascii="Times New Roman" w:hAnsi="Times New Roman"/>
          <w:sz w:val="24"/>
          <w:szCs w:val="24"/>
        </w:rPr>
        <w:t xml:space="preserve">%, </w:t>
      </w:r>
      <w:r w:rsidR="00A60D28" w:rsidRPr="004A23F5">
        <w:rPr>
          <w:rFonts w:ascii="Times New Roman" w:hAnsi="Times New Roman"/>
          <w:sz w:val="24"/>
          <w:szCs w:val="24"/>
        </w:rPr>
        <w:t xml:space="preserve">выплатой </w:t>
      </w:r>
      <w:r w:rsidR="0099429E" w:rsidRPr="004A23F5">
        <w:rPr>
          <w:rFonts w:ascii="Times New Roman" w:hAnsi="Times New Roman"/>
          <w:sz w:val="24"/>
          <w:szCs w:val="24"/>
        </w:rPr>
        <w:t>отпускных и единовременной выплаты к отпуску</w:t>
      </w:r>
      <w:r w:rsidR="001E7E8C" w:rsidRPr="004A23F5">
        <w:rPr>
          <w:rFonts w:ascii="Times New Roman" w:hAnsi="Times New Roman"/>
          <w:sz w:val="24"/>
          <w:szCs w:val="24"/>
        </w:rPr>
        <w:t>.</w:t>
      </w:r>
    </w:p>
    <w:p w:rsidR="00081573" w:rsidRPr="004A23F5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4A23F5">
        <w:rPr>
          <w:rFonts w:ascii="Times New Roman" w:hAnsi="Times New Roman"/>
          <w:sz w:val="24"/>
          <w:szCs w:val="24"/>
        </w:rPr>
        <w:t xml:space="preserve">На оплату работ и услуг (КОСГУ 220) направлено расходов в сумме </w:t>
      </w:r>
      <w:r w:rsidR="00324AC7" w:rsidRPr="004A23F5">
        <w:rPr>
          <w:rFonts w:ascii="Times New Roman" w:hAnsi="Times New Roman"/>
          <w:sz w:val="24"/>
          <w:szCs w:val="24"/>
        </w:rPr>
        <w:t>91 998 968,14</w:t>
      </w:r>
      <w:r w:rsidRPr="004A23F5">
        <w:rPr>
          <w:rFonts w:ascii="Times New Roman" w:hAnsi="Times New Roman"/>
          <w:sz w:val="24"/>
          <w:szCs w:val="24"/>
        </w:rPr>
        <w:t xml:space="preserve"> рубл</w:t>
      </w:r>
      <w:r w:rsidR="0099429E" w:rsidRPr="004A23F5">
        <w:rPr>
          <w:rFonts w:ascii="Times New Roman" w:hAnsi="Times New Roman"/>
          <w:sz w:val="24"/>
          <w:szCs w:val="24"/>
        </w:rPr>
        <w:t>ей</w:t>
      </w:r>
      <w:r w:rsidRPr="004A23F5">
        <w:rPr>
          <w:rFonts w:ascii="Times New Roman" w:hAnsi="Times New Roman"/>
          <w:sz w:val="24"/>
          <w:szCs w:val="24"/>
        </w:rPr>
        <w:t xml:space="preserve">, что составляет </w:t>
      </w:r>
      <w:r w:rsidR="00324AC7" w:rsidRPr="004A23F5">
        <w:rPr>
          <w:rFonts w:ascii="Times New Roman" w:hAnsi="Times New Roman"/>
          <w:sz w:val="24"/>
          <w:szCs w:val="24"/>
        </w:rPr>
        <w:t>10,56</w:t>
      </w:r>
      <w:r w:rsidRPr="004A23F5">
        <w:rPr>
          <w:rFonts w:ascii="Times New Roman" w:hAnsi="Times New Roman"/>
          <w:sz w:val="24"/>
          <w:szCs w:val="24"/>
        </w:rPr>
        <w:t xml:space="preserve"> % в общей сумме расходов. </w:t>
      </w:r>
      <w:r w:rsidR="00081573" w:rsidRPr="004A23F5">
        <w:rPr>
          <w:rFonts w:ascii="Times New Roman" w:hAnsi="Times New Roman"/>
          <w:sz w:val="24"/>
          <w:szCs w:val="24"/>
        </w:rPr>
        <w:t>За 1 квартал текущего года р</w:t>
      </w:r>
      <w:r w:rsidRPr="004A23F5">
        <w:rPr>
          <w:rFonts w:ascii="Times New Roman" w:hAnsi="Times New Roman"/>
          <w:sz w:val="24"/>
          <w:szCs w:val="24"/>
        </w:rPr>
        <w:t>асход</w:t>
      </w:r>
      <w:r w:rsidR="00081573" w:rsidRPr="004A23F5">
        <w:rPr>
          <w:rFonts w:ascii="Times New Roman" w:hAnsi="Times New Roman"/>
          <w:sz w:val="24"/>
          <w:szCs w:val="24"/>
        </w:rPr>
        <w:t xml:space="preserve">ы </w:t>
      </w:r>
      <w:r w:rsidR="00324AC7" w:rsidRPr="004A23F5">
        <w:rPr>
          <w:rFonts w:ascii="Times New Roman" w:hAnsi="Times New Roman"/>
          <w:sz w:val="24"/>
          <w:szCs w:val="24"/>
        </w:rPr>
        <w:t>увеличились</w:t>
      </w:r>
      <w:r w:rsidR="00081573" w:rsidRPr="004A23F5">
        <w:rPr>
          <w:rFonts w:ascii="Times New Roman" w:hAnsi="Times New Roman"/>
          <w:sz w:val="24"/>
          <w:szCs w:val="24"/>
        </w:rPr>
        <w:t xml:space="preserve"> на </w:t>
      </w:r>
      <w:r w:rsidR="00324AC7" w:rsidRPr="004A23F5">
        <w:rPr>
          <w:rFonts w:ascii="Times New Roman" w:hAnsi="Times New Roman"/>
          <w:sz w:val="24"/>
          <w:szCs w:val="24"/>
        </w:rPr>
        <w:t>сумму 2 725 909,44 рублей</w:t>
      </w:r>
      <w:r w:rsidR="00081573" w:rsidRPr="004A23F5">
        <w:rPr>
          <w:rFonts w:ascii="Times New Roman" w:hAnsi="Times New Roman"/>
          <w:sz w:val="24"/>
          <w:szCs w:val="24"/>
        </w:rPr>
        <w:t xml:space="preserve"> к аналогичному периоду 202</w:t>
      </w:r>
      <w:r w:rsidR="00324AC7" w:rsidRPr="004A23F5">
        <w:rPr>
          <w:rFonts w:ascii="Times New Roman" w:hAnsi="Times New Roman"/>
          <w:sz w:val="24"/>
          <w:szCs w:val="24"/>
        </w:rPr>
        <w:t>3</w:t>
      </w:r>
      <w:r w:rsidR="00081573" w:rsidRPr="004A23F5">
        <w:rPr>
          <w:rFonts w:ascii="Times New Roman" w:hAnsi="Times New Roman"/>
          <w:sz w:val="24"/>
          <w:szCs w:val="24"/>
        </w:rPr>
        <w:t xml:space="preserve"> года</w:t>
      </w:r>
      <w:r w:rsidR="00BE00DC" w:rsidRPr="004A23F5">
        <w:rPr>
          <w:rFonts w:ascii="Times New Roman" w:hAnsi="Times New Roman"/>
          <w:sz w:val="24"/>
          <w:szCs w:val="24"/>
        </w:rPr>
        <w:t>, обусловлено оплатой за разработку проектно-сметной документации на строительство объекта «Физкультурно-</w:t>
      </w:r>
      <w:r w:rsidR="000049A9">
        <w:rPr>
          <w:rFonts w:ascii="Times New Roman" w:hAnsi="Times New Roman"/>
          <w:sz w:val="24"/>
          <w:szCs w:val="24"/>
        </w:rPr>
        <w:t>спортивный комплекс» для единоборств в мкр.10</w:t>
      </w:r>
      <w:r w:rsidR="00BE00DC" w:rsidRPr="004A23F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BE00DC" w:rsidRPr="004A23F5">
        <w:rPr>
          <w:rFonts w:ascii="Times New Roman" w:hAnsi="Times New Roman"/>
          <w:sz w:val="24"/>
          <w:szCs w:val="24"/>
        </w:rPr>
        <w:t>Мамонтово</w:t>
      </w:r>
      <w:proofErr w:type="spellEnd"/>
      <w:r w:rsidR="00BE00DC" w:rsidRPr="004A23F5">
        <w:rPr>
          <w:rFonts w:ascii="Times New Roman" w:hAnsi="Times New Roman"/>
          <w:sz w:val="24"/>
          <w:szCs w:val="24"/>
        </w:rPr>
        <w:t>».</w:t>
      </w:r>
    </w:p>
    <w:p w:rsidR="00FC6A48" w:rsidRPr="004A23F5" w:rsidRDefault="006727BC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4A23F5">
        <w:rPr>
          <w:rFonts w:ascii="Times New Roman" w:hAnsi="Times New Roman"/>
          <w:sz w:val="24"/>
          <w:szCs w:val="24"/>
        </w:rPr>
        <w:t>Остальные р</w:t>
      </w:r>
      <w:r w:rsidR="00FC6A48" w:rsidRPr="004A23F5">
        <w:rPr>
          <w:rFonts w:ascii="Times New Roman" w:hAnsi="Times New Roman"/>
          <w:sz w:val="24"/>
          <w:szCs w:val="24"/>
        </w:rPr>
        <w:t xml:space="preserve">асходы произведены в пределах </w:t>
      </w:r>
      <w:r w:rsidR="00EF37C5" w:rsidRPr="004A23F5">
        <w:rPr>
          <w:rFonts w:ascii="Times New Roman" w:hAnsi="Times New Roman"/>
          <w:sz w:val="24"/>
          <w:szCs w:val="24"/>
        </w:rPr>
        <w:t>лимитов бюджетных обязательств</w:t>
      </w:r>
      <w:r w:rsidR="00FC6A48" w:rsidRPr="004A23F5">
        <w:rPr>
          <w:rFonts w:ascii="Times New Roman" w:hAnsi="Times New Roman"/>
          <w:sz w:val="24"/>
          <w:szCs w:val="24"/>
        </w:rPr>
        <w:t xml:space="preserve"> по факту выполненных работ, предоставленных услуг. </w:t>
      </w:r>
    </w:p>
    <w:p w:rsidR="00323056" w:rsidRPr="004A23F5" w:rsidRDefault="0032305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На реализацию 21 муниципальной программы в 1 квартале 202</w:t>
      </w:r>
      <w:r w:rsidR="00072834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направлено </w:t>
      </w:r>
      <w:r w:rsidR="001E4709" w:rsidRPr="004A23F5">
        <w:rPr>
          <w:rFonts w:ascii="Times New Roman" w:hAnsi="Times New Roman" w:cs="Times New Roman"/>
          <w:sz w:val="24"/>
          <w:szCs w:val="24"/>
        </w:rPr>
        <w:t xml:space="preserve">расходов в сумме </w:t>
      </w:r>
      <w:r w:rsidR="00341E21" w:rsidRPr="004A23F5">
        <w:rPr>
          <w:rFonts w:ascii="Times New Roman" w:hAnsi="Times New Roman" w:cs="Times New Roman"/>
          <w:sz w:val="24"/>
          <w:szCs w:val="24"/>
        </w:rPr>
        <w:t>859</w:t>
      </w:r>
      <w:r w:rsidR="00341E21" w:rsidRPr="004A23F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41E21" w:rsidRPr="004A23F5">
        <w:rPr>
          <w:rFonts w:ascii="Times New Roman" w:hAnsi="Times New Roman" w:cs="Times New Roman"/>
          <w:sz w:val="24"/>
          <w:szCs w:val="24"/>
        </w:rPr>
        <w:t>309</w:t>
      </w:r>
      <w:r w:rsidR="00341E21" w:rsidRPr="004A23F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41E21" w:rsidRPr="004A23F5">
        <w:rPr>
          <w:rFonts w:ascii="Times New Roman" w:hAnsi="Times New Roman" w:cs="Times New Roman"/>
          <w:sz w:val="24"/>
          <w:szCs w:val="24"/>
        </w:rPr>
        <w:t>121,98</w:t>
      </w:r>
      <w:r w:rsidR="001E4709" w:rsidRPr="004A23F5">
        <w:rPr>
          <w:rFonts w:ascii="Times New Roman" w:hAnsi="Times New Roman" w:cs="Times New Roman"/>
          <w:sz w:val="24"/>
          <w:szCs w:val="24"/>
        </w:rPr>
        <w:t xml:space="preserve"> </w:t>
      </w:r>
      <w:r w:rsidRPr="004A23F5">
        <w:rPr>
          <w:rFonts w:ascii="Times New Roman" w:hAnsi="Times New Roman" w:cs="Times New Roman"/>
          <w:sz w:val="24"/>
          <w:szCs w:val="24"/>
        </w:rPr>
        <w:t>рубл</w:t>
      </w:r>
      <w:r w:rsidR="001E4709" w:rsidRPr="004A23F5">
        <w:rPr>
          <w:rFonts w:ascii="Times New Roman" w:hAnsi="Times New Roman" w:cs="Times New Roman"/>
          <w:sz w:val="24"/>
          <w:szCs w:val="24"/>
        </w:rPr>
        <w:t>ей</w:t>
      </w:r>
      <w:r w:rsidRPr="004A23F5">
        <w:rPr>
          <w:rFonts w:ascii="Times New Roman" w:hAnsi="Times New Roman" w:cs="Times New Roman"/>
          <w:sz w:val="24"/>
          <w:szCs w:val="24"/>
        </w:rPr>
        <w:t xml:space="preserve"> (</w:t>
      </w:r>
      <w:r w:rsidR="00341E21" w:rsidRPr="004A23F5">
        <w:rPr>
          <w:rFonts w:ascii="Times New Roman" w:hAnsi="Times New Roman" w:cs="Times New Roman"/>
          <w:sz w:val="24"/>
          <w:szCs w:val="24"/>
        </w:rPr>
        <w:t>17,92</w:t>
      </w:r>
      <w:r w:rsidRPr="004A23F5">
        <w:rPr>
          <w:rFonts w:ascii="Times New Roman" w:hAnsi="Times New Roman" w:cs="Times New Roman"/>
          <w:sz w:val="24"/>
          <w:szCs w:val="24"/>
        </w:rPr>
        <w:t xml:space="preserve"> % к уточненному плану года). Непрограммные расходы бюджета города составили </w:t>
      </w:r>
      <w:r w:rsidR="00341E21" w:rsidRPr="004A23F5">
        <w:rPr>
          <w:rFonts w:ascii="Times New Roman" w:hAnsi="Times New Roman" w:cs="Times New Roman"/>
          <w:sz w:val="24"/>
          <w:szCs w:val="24"/>
        </w:rPr>
        <w:t>12 273 298,45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341E21" w:rsidRPr="004A23F5">
        <w:rPr>
          <w:rFonts w:ascii="Times New Roman" w:hAnsi="Times New Roman" w:cs="Times New Roman"/>
          <w:sz w:val="24"/>
          <w:szCs w:val="24"/>
        </w:rPr>
        <w:t>24,18</w:t>
      </w:r>
      <w:r w:rsidRPr="004A23F5">
        <w:rPr>
          <w:rFonts w:ascii="Times New Roman" w:hAnsi="Times New Roman" w:cs="Times New Roman"/>
          <w:sz w:val="24"/>
          <w:szCs w:val="24"/>
        </w:rPr>
        <w:t xml:space="preserve"> % к уточненному плану года).</w:t>
      </w:r>
    </w:p>
    <w:p w:rsidR="00FC6A48" w:rsidRPr="004A23F5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Исполнение по муниципальным программам города Пыть-Яха и непрограммным направлениям деятельности приведено ниже в таблице </w:t>
      </w:r>
      <w:r w:rsidR="001E1929" w:rsidRPr="004A23F5">
        <w:rPr>
          <w:rFonts w:ascii="Times New Roman" w:hAnsi="Times New Roman" w:cs="Times New Roman"/>
          <w:sz w:val="24"/>
          <w:szCs w:val="24"/>
        </w:rPr>
        <w:t>5</w:t>
      </w:r>
      <w:r w:rsidRPr="004A23F5">
        <w:rPr>
          <w:rFonts w:ascii="Times New Roman" w:hAnsi="Times New Roman" w:cs="Times New Roman"/>
          <w:sz w:val="24"/>
          <w:szCs w:val="24"/>
        </w:rPr>
        <w:t xml:space="preserve"> и приложении 5 к настоящей пояснительной записке.</w:t>
      </w:r>
    </w:p>
    <w:p w:rsidR="00FC6A48" w:rsidRPr="004A23F5" w:rsidRDefault="00FC6A48" w:rsidP="00EA72FA">
      <w:pPr>
        <w:autoSpaceDE w:val="0"/>
        <w:autoSpaceDN w:val="0"/>
        <w:adjustRightInd w:val="0"/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E1929" w:rsidRPr="004A23F5">
        <w:rPr>
          <w:rFonts w:ascii="Times New Roman" w:hAnsi="Times New Roman" w:cs="Times New Roman"/>
          <w:sz w:val="24"/>
          <w:szCs w:val="24"/>
        </w:rPr>
        <w:t>5</w:t>
      </w:r>
    </w:p>
    <w:p w:rsidR="00FC6A48" w:rsidRPr="004A23F5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3F5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об исполнении муниципальных программ </w:t>
      </w:r>
    </w:p>
    <w:p w:rsidR="00FC6A48" w:rsidRPr="004A23F5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3F5">
        <w:rPr>
          <w:rFonts w:ascii="Times New Roman" w:hAnsi="Times New Roman" w:cs="Times New Roman"/>
          <w:b/>
          <w:bCs/>
          <w:sz w:val="24"/>
          <w:szCs w:val="24"/>
        </w:rPr>
        <w:t>и непрограммных направлениях деятельности города Пыть-Яха</w:t>
      </w:r>
    </w:p>
    <w:p w:rsidR="00FC6A48" w:rsidRPr="004A23F5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A23F5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ED4652" w:rsidRPr="004A23F5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4A23F5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072834" w:rsidRPr="004A23F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A23F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FC6A48" w:rsidRPr="004A23F5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A23F5">
        <w:rPr>
          <w:rFonts w:ascii="Times New Roman" w:hAnsi="Times New Roman" w:cs="Times New Roman"/>
          <w:bCs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7"/>
        <w:gridCol w:w="1548"/>
        <w:gridCol w:w="1606"/>
        <w:gridCol w:w="1433"/>
        <w:gridCol w:w="913"/>
        <w:gridCol w:w="861"/>
      </w:tblGrid>
      <w:tr w:rsidR="00FC6A48" w:rsidRPr="004A23F5" w:rsidTr="006D58F2">
        <w:trPr>
          <w:cantSplit/>
          <w:trHeight w:val="828"/>
          <w:tblHeader/>
        </w:trPr>
        <w:tc>
          <w:tcPr>
            <w:tcW w:w="1697" w:type="pct"/>
            <w:vMerge w:val="restart"/>
            <w:shd w:val="clear" w:color="auto" w:fill="auto"/>
            <w:noWrap/>
            <w:vAlign w:val="center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804" w:type="pct"/>
            <w:vMerge w:val="restart"/>
            <w:shd w:val="clear" w:color="auto" w:fill="auto"/>
            <w:noWrap/>
            <w:vAlign w:val="center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Утвержденные план</w:t>
            </w:r>
          </w:p>
        </w:tc>
        <w:tc>
          <w:tcPr>
            <w:tcW w:w="834" w:type="pct"/>
            <w:vMerge w:val="restart"/>
            <w:shd w:val="clear" w:color="auto" w:fill="auto"/>
            <w:noWrap/>
            <w:vAlign w:val="center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44" w:type="pct"/>
            <w:vMerge w:val="restart"/>
            <w:shd w:val="clear" w:color="auto" w:fill="auto"/>
            <w:noWrap/>
            <w:vAlign w:val="center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 исполнения к утвержденному плану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FC6A48" w:rsidRPr="004A23F5" w:rsidTr="006D58F2">
        <w:trPr>
          <w:cantSplit/>
          <w:trHeight w:val="458"/>
          <w:tblHeader/>
        </w:trPr>
        <w:tc>
          <w:tcPr>
            <w:tcW w:w="1697" w:type="pct"/>
            <w:vMerge/>
            <w:vAlign w:val="center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vMerge/>
            <w:vAlign w:val="center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pct"/>
            <w:vMerge/>
            <w:vAlign w:val="center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vMerge/>
            <w:vAlign w:val="center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  <w:vAlign w:val="center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A48" w:rsidRPr="004A23F5" w:rsidTr="006D58F2">
        <w:trPr>
          <w:cantSplit/>
          <w:trHeight w:val="20"/>
          <w:tblHeader/>
        </w:trPr>
        <w:tc>
          <w:tcPr>
            <w:tcW w:w="1697" w:type="pct"/>
            <w:shd w:val="clear" w:color="auto" w:fill="auto"/>
            <w:noWrap/>
            <w:vAlign w:val="bottom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4" w:type="pct"/>
            <w:shd w:val="clear" w:color="auto" w:fill="auto"/>
            <w:noWrap/>
            <w:vAlign w:val="bottom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4" w:type="pct"/>
            <w:shd w:val="clear" w:color="auto" w:fill="auto"/>
            <w:noWrap/>
            <w:vAlign w:val="bottom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4" w:type="pct"/>
            <w:shd w:val="clear" w:color="auto" w:fill="auto"/>
            <w:noWrap/>
            <w:vAlign w:val="bottom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FC6A48" w:rsidRPr="004A23F5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2 180 836 200,00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2 202 792 529,83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396 310 174,69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18,17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17,99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44 852 700,00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44 852 700,00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7 658 467,81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17,07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17,07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364 772 900,00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371 970 638,54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70 583 872,07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19,35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18,98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257 573 500,00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447 875 192,69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61 470 468,41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23,87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13,72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15 001 800,00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15 001 800,00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2 392 304,84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15,95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15,95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14 974 100,00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15 902 976,00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2 858 787,48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19,09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17,98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257 546 700,00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257 017 028,25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13 048 021,48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5,07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5,08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204 431 200,00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258 861 814,15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48 980 700,00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23,96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18,92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4 088 000,00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4 088 000,00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570 588,55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13,96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13,96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649 000,00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649 000,00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6,16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6,16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26 296 100,00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26 296 100,00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5 979 316,50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22,74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22,74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8 492 200,00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8 492 200,00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399 960,00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4,71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4,71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6 725 400,00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6 725 400,00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12 654 100,00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12 654 100,00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1 006 000,00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7,95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7,95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303 297 000,00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303 297 000,00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47 223 052,31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15,57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15,57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16 593 700,00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16 671 169,20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235 135,83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1,41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51 040 700,00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52 107 400,00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11 777 870,30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23,08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22,60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"Управление муниципальным имуществом города </w:t>
            </w:r>
            <w:proofErr w:type="spellStart"/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22 515 000,00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22 515 000,00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5 822 440,66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25,86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25,86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628 312 700,00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625 199 422,63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152 216 424,91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24,23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24,35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99 864 200,00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99 290 324,00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30 321 346,14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30,36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30,54</w:t>
            </w:r>
          </w:p>
        </w:tc>
      </w:tr>
      <w:tr w:rsidR="00072834" w:rsidRPr="004A23F5" w:rsidTr="00AA053F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2 128 300,00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2 128 300,00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414 190,00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19,46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19,46</w:t>
            </w:r>
          </w:p>
        </w:tc>
      </w:tr>
      <w:tr w:rsidR="00072834" w:rsidRPr="004A23F5" w:rsidTr="00AA053F">
        <w:trPr>
          <w:cantSplit/>
          <w:trHeight w:val="601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4 522 645 500,00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4 794 388 095,29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859 309 121,98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sz w:val="20"/>
                <w:szCs w:val="20"/>
              </w:rPr>
              <w:t>19,00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sz w:val="20"/>
                <w:szCs w:val="20"/>
              </w:rPr>
              <w:t>17,92</w:t>
            </w:r>
          </w:p>
        </w:tc>
      </w:tr>
      <w:tr w:rsidR="00072834" w:rsidRPr="004A23F5" w:rsidTr="00AA053F">
        <w:trPr>
          <w:cantSplit/>
          <w:trHeight w:val="565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50 941 800,00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50 757 265,77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12 273 298,45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24,09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sz w:val="20"/>
                <w:szCs w:val="20"/>
              </w:rPr>
              <w:t>24,18</w:t>
            </w:r>
          </w:p>
        </w:tc>
      </w:tr>
      <w:tr w:rsidR="00072834" w:rsidRPr="004A23F5" w:rsidTr="00AA053F">
        <w:trPr>
          <w:cantSplit/>
          <w:trHeight w:val="415"/>
        </w:trPr>
        <w:tc>
          <w:tcPr>
            <w:tcW w:w="1697" w:type="pct"/>
            <w:shd w:val="clear" w:color="auto" w:fill="auto"/>
            <w:noWrap/>
            <w:vAlign w:val="bottom"/>
            <w:hideMark/>
          </w:tcPr>
          <w:p w:rsidR="00072834" w:rsidRPr="004A23F5" w:rsidRDefault="00072834" w:rsidP="00072834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3F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4 573 587 300,00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4 845 145 361,06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871 582 420,43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23F5">
              <w:rPr>
                <w:rFonts w:ascii="Times New Roman" w:hAnsi="Times New Roman" w:cs="Times New Roman"/>
                <w:b/>
                <w:sz w:val="20"/>
                <w:szCs w:val="20"/>
              </w:rPr>
              <w:t>19,06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834" w:rsidRPr="004A23F5" w:rsidRDefault="00072834" w:rsidP="0007283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A23F5">
              <w:rPr>
                <w:rFonts w:ascii="Times New Roman" w:hAnsi="Times New Roman" w:cs="Times New Roman"/>
                <w:b/>
                <w:sz w:val="20"/>
                <w:szCs w:val="20"/>
              </w:rPr>
              <w:t>17,99</w:t>
            </w:r>
          </w:p>
        </w:tc>
      </w:tr>
    </w:tbl>
    <w:p w:rsidR="00FC6A48" w:rsidRPr="004A23F5" w:rsidRDefault="00EA03B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П</w:t>
      </w:r>
      <w:r w:rsidR="004F2109" w:rsidRPr="004A23F5">
        <w:rPr>
          <w:rFonts w:ascii="Times New Roman" w:hAnsi="Times New Roman" w:cs="Times New Roman"/>
          <w:sz w:val="24"/>
          <w:szCs w:val="24"/>
        </w:rPr>
        <w:t>о</w:t>
      </w:r>
      <w:r w:rsidRPr="004A23F5">
        <w:rPr>
          <w:rFonts w:ascii="Times New Roman" w:hAnsi="Times New Roman" w:cs="Times New Roman"/>
          <w:sz w:val="24"/>
          <w:szCs w:val="24"/>
        </w:rPr>
        <w:t xml:space="preserve"> 1</w:t>
      </w:r>
      <w:r w:rsidR="004D6055" w:rsidRPr="004A23F5">
        <w:rPr>
          <w:rFonts w:ascii="Times New Roman" w:hAnsi="Times New Roman" w:cs="Times New Roman"/>
          <w:sz w:val="24"/>
          <w:szCs w:val="24"/>
        </w:rPr>
        <w:t>5</w:t>
      </w:r>
      <w:r w:rsidRPr="004A23F5">
        <w:rPr>
          <w:rFonts w:ascii="Times New Roman" w:hAnsi="Times New Roman" w:cs="Times New Roman"/>
          <w:sz w:val="24"/>
          <w:szCs w:val="24"/>
        </w:rPr>
        <w:t xml:space="preserve"> муниципальным </w:t>
      </w:r>
      <w:r w:rsidR="00FC6A48" w:rsidRPr="004A23F5">
        <w:rPr>
          <w:rFonts w:ascii="Times New Roman" w:hAnsi="Times New Roman" w:cs="Times New Roman"/>
          <w:sz w:val="24"/>
          <w:szCs w:val="24"/>
        </w:rPr>
        <w:t xml:space="preserve">программам исполнение </w:t>
      </w:r>
      <w:r w:rsidR="004F2109" w:rsidRPr="004A23F5">
        <w:rPr>
          <w:rFonts w:ascii="Times New Roman" w:hAnsi="Times New Roman" w:cs="Times New Roman"/>
          <w:sz w:val="24"/>
          <w:szCs w:val="24"/>
        </w:rPr>
        <w:t>составило</w:t>
      </w:r>
      <w:r w:rsidR="00FC6A48" w:rsidRPr="004A23F5">
        <w:rPr>
          <w:rFonts w:ascii="Times New Roman" w:hAnsi="Times New Roman" w:cs="Times New Roman"/>
          <w:sz w:val="24"/>
          <w:szCs w:val="24"/>
        </w:rPr>
        <w:t xml:space="preserve"> менее 20% от уточненного плана на год</w:t>
      </w:r>
      <w:r w:rsidR="00AD44B9" w:rsidRPr="004A23F5">
        <w:rPr>
          <w:rFonts w:ascii="Times New Roman" w:hAnsi="Times New Roman" w:cs="Times New Roman"/>
          <w:sz w:val="24"/>
          <w:szCs w:val="24"/>
        </w:rPr>
        <w:t>, где о</w:t>
      </w:r>
      <w:r w:rsidR="00FC6A48" w:rsidRPr="004A23F5">
        <w:rPr>
          <w:rFonts w:ascii="Times New Roman" w:hAnsi="Times New Roman" w:cs="Times New Roman"/>
          <w:sz w:val="24"/>
          <w:szCs w:val="24"/>
        </w:rPr>
        <w:t xml:space="preserve">сновными причинами </w:t>
      </w:r>
      <w:r w:rsidR="004F2109" w:rsidRPr="004A23F5">
        <w:rPr>
          <w:rFonts w:ascii="Times New Roman" w:hAnsi="Times New Roman" w:cs="Times New Roman"/>
          <w:sz w:val="24"/>
          <w:szCs w:val="24"/>
        </w:rPr>
        <w:t>снижения</w:t>
      </w:r>
      <w:r w:rsidR="00FC6A48" w:rsidRPr="004A23F5">
        <w:rPr>
          <w:rFonts w:ascii="Times New Roman" w:hAnsi="Times New Roman" w:cs="Times New Roman"/>
          <w:sz w:val="24"/>
          <w:szCs w:val="24"/>
        </w:rPr>
        <w:t xml:space="preserve"> расходов являются:</w:t>
      </w:r>
    </w:p>
    <w:p w:rsidR="00FC6A48" w:rsidRPr="004A23F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- </w:t>
      </w:r>
      <w:r w:rsidR="00716FFC" w:rsidRPr="004A23F5">
        <w:rPr>
          <w:rFonts w:ascii="Times New Roman" w:hAnsi="Times New Roman" w:cs="Times New Roman"/>
          <w:sz w:val="24"/>
          <w:szCs w:val="24"/>
        </w:rPr>
        <w:t>сроки</w:t>
      </w:r>
      <w:r w:rsidRPr="004A23F5">
        <w:rPr>
          <w:rFonts w:ascii="Times New Roman" w:hAnsi="Times New Roman" w:cs="Times New Roman"/>
          <w:sz w:val="24"/>
          <w:szCs w:val="24"/>
        </w:rPr>
        <w:t xml:space="preserve"> проведения конкурсных процедур;</w:t>
      </w:r>
    </w:p>
    <w:p w:rsidR="00FC6A48" w:rsidRPr="004A23F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- реализация запланированных мероприятий в</w:t>
      </w:r>
      <w:r w:rsidR="00EC4362" w:rsidRPr="004A23F5">
        <w:rPr>
          <w:rFonts w:ascii="Times New Roman" w:hAnsi="Times New Roman" w:cs="Times New Roman"/>
          <w:sz w:val="24"/>
          <w:szCs w:val="24"/>
        </w:rPr>
        <w:t>о втором полугоди</w:t>
      </w:r>
      <w:r w:rsidR="004F2109" w:rsidRPr="004A23F5">
        <w:rPr>
          <w:rFonts w:ascii="Times New Roman" w:hAnsi="Times New Roman" w:cs="Times New Roman"/>
          <w:sz w:val="24"/>
          <w:szCs w:val="24"/>
        </w:rPr>
        <w:t>и</w:t>
      </w:r>
      <w:r w:rsidRPr="004A23F5">
        <w:rPr>
          <w:rFonts w:ascii="Times New Roman" w:hAnsi="Times New Roman" w:cs="Times New Roman"/>
          <w:sz w:val="24"/>
          <w:szCs w:val="24"/>
        </w:rPr>
        <w:t xml:space="preserve"> текущего финансового года в соответствии с комплексными планами «сетевыми графиками» по реализации муниципальных программ;</w:t>
      </w:r>
    </w:p>
    <w:p w:rsidR="00FC6A48" w:rsidRPr="004A23F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- оплата работ по «факту», на основании актов выполненных работ;</w:t>
      </w:r>
    </w:p>
    <w:p w:rsidR="00FC6A48" w:rsidRPr="004A23F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- заявительный характер субсидирования организаций, производителей товаров, работ и услуг;</w:t>
      </w:r>
    </w:p>
    <w:p w:rsidR="00FC6A48" w:rsidRPr="004A23F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- заявительный характер выплаты пособий и компенсаций;</w:t>
      </w:r>
    </w:p>
    <w:p w:rsidR="00FC6A48" w:rsidRPr="004A23F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- сезонность осуществления расходов.</w:t>
      </w:r>
    </w:p>
    <w:p w:rsidR="000B60A4" w:rsidRPr="004A23F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По муниципальн</w:t>
      </w:r>
      <w:r w:rsidR="004D6055" w:rsidRPr="004A23F5">
        <w:rPr>
          <w:rFonts w:ascii="Times New Roman" w:hAnsi="Times New Roman" w:cs="Times New Roman"/>
          <w:sz w:val="24"/>
          <w:szCs w:val="24"/>
        </w:rPr>
        <w:t>ой</w:t>
      </w:r>
      <w:r w:rsidRPr="004A23F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4D6055" w:rsidRPr="004A23F5">
        <w:rPr>
          <w:rFonts w:ascii="Times New Roman" w:hAnsi="Times New Roman" w:cs="Times New Roman"/>
          <w:sz w:val="24"/>
          <w:szCs w:val="24"/>
        </w:rPr>
        <w:t>е</w:t>
      </w:r>
      <w:r w:rsidRPr="004A23F5">
        <w:rPr>
          <w:rFonts w:ascii="Times New Roman" w:hAnsi="Times New Roman" w:cs="Times New Roman"/>
          <w:sz w:val="24"/>
          <w:szCs w:val="24"/>
        </w:rPr>
        <w:t xml:space="preserve"> </w:t>
      </w:r>
      <w:r w:rsidR="00323929" w:rsidRPr="004A23F5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4538F8" w:rsidRPr="004A23F5">
        <w:rPr>
          <w:rFonts w:ascii="Times New Roman" w:hAnsi="Times New Roman" w:cs="Times New Roman"/>
          <w:sz w:val="24"/>
          <w:szCs w:val="24"/>
          <w:lang w:eastAsia="ru-RU"/>
        </w:rPr>
        <w:t>Развитие экономического потенциала города Пыть-Яха</w:t>
      </w:r>
      <w:r w:rsidR="00323929" w:rsidRPr="004A23F5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4538F8" w:rsidRPr="004A23F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F2109" w:rsidRPr="004A23F5">
        <w:rPr>
          <w:rFonts w:ascii="Times New Roman" w:hAnsi="Times New Roman" w:cs="Times New Roman"/>
          <w:sz w:val="24"/>
          <w:szCs w:val="24"/>
        </w:rPr>
        <w:t>расходы не проводились</w:t>
      </w:r>
      <w:r w:rsidR="00866FD5" w:rsidRPr="004A23F5">
        <w:rPr>
          <w:rFonts w:ascii="Times New Roman" w:hAnsi="Times New Roman" w:cs="Times New Roman"/>
          <w:sz w:val="24"/>
          <w:szCs w:val="24"/>
        </w:rPr>
        <w:t>. О</w:t>
      </w:r>
      <w:r w:rsidR="004538F8" w:rsidRPr="004A23F5">
        <w:rPr>
          <w:rFonts w:ascii="Times New Roman" w:hAnsi="Times New Roman" w:cs="Times New Roman"/>
          <w:sz w:val="24"/>
          <w:szCs w:val="24"/>
        </w:rPr>
        <w:t>бусловлено</w:t>
      </w:r>
      <w:r w:rsidR="004F2109" w:rsidRPr="004A23F5">
        <w:rPr>
          <w:rFonts w:ascii="Times New Roman" w:hAnsi="Times New Roman" w:cs="Times New Roman"/>
          <w:sz w:val="24"/>
          <w:szCs w:val="24"/>
        </w:rPr>
        <w:t xml:space="preserve"> это </w:t>
      </w:r>
      <w:r w:rsidR="00866FD5" w:rsidRPr="004A23F5">
        <w:rPr>
          <w:rFonts w:ascii="Times New Roman" w:hAnsi="Times New Roman" w:cs="Times New Roman"/>
          <w:sz w:val="24"/>
          <w:szCs w:val="24"/>
        </w:rPr>
        <w:t xml:space="preserve">запланированными мероприятиями во втором </w:t>
      </w:r>
      <w:r w:rsidR="004D6055" w:rsidRPr="004A23F5">
        <w:rPr>
          <w:rFonts w:ascii="Times New Roman" w:hAnsi="Times New Roman" w:cs="Times New Roman"/>
          <w:sz w:val="24"/>
          <w:szCs w:val="24"/>
        </w:rPr>
        <w:t xml:space="preserve">квартале </w:t>
      </w:r>
      <w:r w:rsidR="00866FD5" w:rsidRPr="004A23F5">
        <w:rPr>
          <w:rFonts w:ascii="Times New Roman" w:hAnsi="Times New Roman" w:cs="Times New Roman"/>
          <w:sz w:val="24"/>
          <w:szCs w:val="24"/>
        </w:rPr>
        <w:t>текущего финансового года</w:t>
      </w:r>
      <w:r w:rsidR="00EA03B6" w:rsidRPr="004A23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1929" w:rsidRPr="004A23F5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Сводн</w:t>
      </w:r>
      <w:r w:rsidR="000049D8">
        <w:rPr>
          <w:rFonts w:ascii="Times New Roman" w:hAnsi="Times New Roman" w:cs="Times New Roman"/>
          <w:sz w:val="24"/>
          <w:szCs w:val="24"/>
        </w:rPr>
        <w:t>а</w:t>
      </w:r>
      <w:r w:rsidRPr="004A23F5">
        <w:rPr>
          <w:rFonts w:ascii="Times New Roman" w:hAnsi="Times New Roman" w:cs="Times New Roman"/>
          <w:sz w:val="24"/>
          <w:szCs w:val="24"/>
        </w:rPr>
        <w:t>я информация по реализации муниципальных программ, реализуемых на территории муниципального образования городской округ Пыть-Ях по состоянию на 01.04.202</w:t>
      </w:r>
      <w:r w:rsidR="00FD479F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представлена в приложении </w:t>
      </w:r>
      <w:r w:rsidR="00665D2B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 w:rsidRPr="004A23F5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B17688" w:rsidRPr="004A23F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Расходы на реализацию непрограммных направлений деятельности </w:t>
      </w:r>
      <w:r w:rsidR="00B17688" w:rsidRPr="004A23F5">
        <w:rPr>
          <w:rFonts w:ascii="Times New Roman" w:hAnsi="Times New Roman" w:cs="Times New Roman"/>
          <w:sz w:val="24"/>
          <w:szCs w:val="24"/>
        </w:rPr>
        <w:t>за 1 квартал</w:t>
      </w:r>
      <w:r w:rsidRPr="004A23F5">
        <w:rPr>
          <w:rFonts w:ascii="Times New Roman" w:hAnsi="Times New Roman" w:cs="Times New Roman"/>
          <w:sz w:val="24"/>
          <w:szCs w:val="24"/>
        </w:rPr>
        <w:t xml:space="preserve"> 202</w:t>
      </w:r>
      <w:r w:rsidR="00FD479F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исполнены </w:t>
      </w:r>
      <w:r w:rsidR="00B17688" w:rsidRPr="004A23F5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D479F" w:rsidRPr="004A23F5">
        <w:rPr>
          <w:rFonts w:ascii="Times New Roman" w:hAnsi="Times New Roman" w:cs="Times New Roman"/>
          <w:sz w:val="24"/>
          <w:szCs w:val="24"/>
        </w:rPr>
        <w:t>12 273 298,45</w:t>
      </w:r>
      <w:r w:rsidR="00B17688" w:rsidRPr="004A23F5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FD479F" w:rsidRPr="004A23F5">
        <w:rPr>
          <w:rFonts w:ascii="Times New Roman" w:hAnsi="Times New Roman" w:cs="Times New Roman"/>
          <w:sz w:val="24"/>
          <w:szCs w:val="24"/>
        </w:rPr>
        <w:t>24,18</w:t>
      </w:r>
      <w:r w:rsidR="00B17688" w:rsidRPr="004A23F5">
        <w:rPr>
          <w:rFonts w:ascii="Times New Roman" w:hAnsi="Times New Roman" w:cs="Times New Roman"/>
          <w:sz w:val="24"/>
          <w:szCs w:val="24"/>
        </w:rPr>
        <w:t xml:space="preserve">% к уточненному плану на год. Их удельный вес составляет </w:t>
      </w:r>
      <w:r w:rsidR="00164628" w:rsidRPr="004A23F5">
        <w:rPr>
          <w:rFonts w:ascii="Times New Roman" w:hAnsi="Times New Roman" w:cs="Times New Roman"/>
          <w:sz w:val="24"/>
          <w:szCs w:val="24"/>
        </w:rPr>
        <w:t>1,</w:t>
      </w:r>
      <w:r w:rsidR="00FD479F" w:rsidRPr="004A23F5">
        <w:rPr>
          <w:rFonts w:ascii="Times New Roman" w:hAnsi="Times New Roman" w:cs="Times New Roman"/>
          <w:sz w:val="24"/>
          <w:szCs w:val="24"/>
        </w:rPr>
        <w:t>4</w:t>
      </w:r>
      <w:r w:rsidR="00B17688" w:rsidRPr="004A23F5">
        <w:rPr>
          <w:rFonts w:ascii="Times New Roman" w:hAnsi="Times New Roman" w:cs="Times New Roman"/>
          <w:sz w:val="24"/>
          <w:szCs w:val="24"/>
        </w:rPr>
        <w:t xml:space="preserve">% к общему объему исполненных расходов. </w:t>
      </w:r>
      <w:r w:rsidR="00EA03B6" w:rsidRPr="004A23F5">
        <w:rPr>
          <w:rFonts w:ascii="Times New Roman" w:hAnsi="Times New Roman" w:cs="Times New Roman"/>
          <w:sz w:val="24"/>
          <w:szCs w:val="24"/>
        </w:rPr>
        <w:t>Р</w:t>
      </w:r>
      <w:r w:rsidR="00B17688" w:rsidRPr="004A23F5">
        <w:rPr>
          <w:rFonts w:ascii="Times New Roman" w:hAnsi="Times New Roman" w:cs="Times New Roman"/>
          <w:sz w:val="24"/>
          <w:szCs w:val="24"/>
        </w:rPr>
        <w:t>асходы направлены на обеспечение функционирования Думы города Пыть-Яха, Счетно-контрольной палаты и на осуществление первичного воинского учета на территориях, где отсутствуют военные комиссариаты.</w:t>
      </w:r>
    </w:p>
    <w:p w:rsidR="00FC6A48" w:rsidRPr="004A23F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Публичные нормативные</w:t>
      </w:r>
      <w:r w:rsidR="007B16A3" w:rsidRPr="004A23F5">
        <w:rPr>
          <w:rFonts w:ascii="Times New Roman" w:hAnsi="Times New Roman" w:cs="Times New Roman"/>
          <w:sz w:val="24"/>
          <w:szCs w:val="24"/>
        </w:rPr>
        <w:t xml:space="preserve"> обязательства, составляющие </w:t>
      </w:r>
      <w:r w:rsidR="00A24C97" w:rsidRPr="004A23F5">
        <w:rPr>
          <w:rFonts w:ascii="Times New Roman" w:hAnsi="Times New Roman" w:cs="Times New Roman"/>
          <w:sz w:val="24"/>
          <w:szCs w:val="24"/>
        </w:rPr>
        <w:t>0,</w:t>
      </w:r>
      <w:r w:rsidR="0080315B" w:rsidRPr="004A23F5">
        <w:rPr>
          <w:rFonts w:ascii="Times New Roman" w:hAnsi="Times New Roman" w:cs="Times New Roman"/>
          <w:sz w:val="24"/>
          <w:szCs w:val="24"/>
        </w:rPr>
        <w:t>8</w:t>
      </w:r>
      <w:r w:rsidRPr="004A23F5">
        <w:rPr>
          <w:rFonts w:ascii="Times New Roman" w:hAnsi="Times New Roman" w:cs="Times New Roman"/>
          <w:sz w:val="24"/>
          <w:szCs w:val="24"/>
        </w:rPr>
        <w:t xml:space="preserve"> % в общем объеме расходов бюджета города, исполнен</w:t>
      </w:r>
      <w:r w:rsidR="007B16A3" w:rsidRPr="004A23F5">
        <w:rPr>
          <w:rFonts w:ascii="Times New Roman" w:hAnsi="Times New Roman" w:cs="Times New Roman"/>
          <w:sz w:val="24"/>
          <w:szCs w:val="24"/>
        </w:rPr>
        <w:t>ие за отчетный период составило</w:t>
      </w:r>
      <w:r w:rsidRPr="004A23F5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0315B" w:rsidRPr="004A23F5">
        <w:rPr>
          <w:rFonts w:ascii="Times New Roman" w:hAnsi="Times New Roman" w:cs="Times New Roman"/>
          <w:sz w:val="24"/>
          <w:szCs w:val="24"/>
        </w:rPr>
        <w:t>6 356 910</w:t>
      </w:r>
      <w:r w:rsidR="008D41E5" w:rsidRPr="004A23F5">
        <w:rPr>
          <w:rFonts w:ascii="Times New Roman" w:hAnsi="Times New Roman" w:cs="Times New Roman"/>
          <w:sz w:val="24"/>
          <w:szCs w:val="24"/>
        </w:rPr>
        <w:t>,00</w:t>
      </w:r>
      <w:r w:rsidRPr="004A23F5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80315B" w:rsidRPr="004A23F5">
        <w:rPr>
          <w:rFonts w:ascii="Times New Roman" w:hAnsi="Times New Roman" w:cs="Times New Roman"/>
          <w:sz w:val="24"/>
          <w:szCs w:val="24"/>
        </w:rPr>
        <w:t>18,19</w:t>
      </w:r>
      <w:r w:rsidRPr="004A23F5">
        <w:rPr>
          <w:rFonts w:ascii="Times New Roman" w:hAnsi="Times New Roman" w:cs="Times New Roman"/>
          <w:sz w:val="24"/>
          <w:szCs w:val="24"/>
        </w:rPr>
        <w:t xml:space="preserve"> % к уточненному плану на год (приложение 8 к настоящей пояснительной записке).</w:t>
      </w:r>
    </w:p>
    <w:p w:rsidR="00FC6A48" w:rsidRPr="004A23F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Расходование средств бюджета города Пыть-Яха осуществлялось </w:t>
      </w:r>
      <w:r w:rsidR="000369C5" w:rsidRPr="004A23F5">
        <w:rPr>
          <w:rFonts w:ascii="Times New Roman" w:hAnsi="Times New Roman" w:cs="Times New Roman"/>
          <w:sz w:val="24"/>
          <w:szCs w:val="24"/>
        </w:rPr>
        <w:t>3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главными распорядителями средств бюджета города Пыть-Яха, в ведении которых на конец отчетного периода находилось </w:t>
      </w:r>
      <w:r w:rsidR="000369C5" w:rsidRPr="004A23F5">
        <w:rPr>
          <w:rFonts w:ascii="Times New Roman" w:hAnsi="Times New Roman" w:cs="Times New Roman"/>
          <w:sz w:val="24"/>
          <w:szCs w:val="24"/>
        </w:rPr>
        <w:t>2</w:t>
      </w:r>
      <w:r w:rsidR="00821B56" w:rsidRPr="004A23F5">
        <w:rPr>
          <w:rFonts w:ascii="Times New Roman" w:hAnsi="Times New Roman" w:cs="Times New Roman"/>
          <w:sz w:val="24"/>
          <w:szCs w:val="24"/>
        </w:rPr>
        <w:t>6</w:t>
      </w:r>
      <w:r w:rsidRPr="004A23F5">
        <w:rPr>
          <w:rFonts w:ascii="Times New Roman" w:hAnsi="Times New Roman" w:cs="Times New Roman"/>
          <w:sz w:val="24"/>
          <w:szCs w:val="24"/>
        </w:rPr>
        <w:t xml:space="preserve"> муниципальных учреждени</w:t>
      </w:r>
      <w:r w:rsidR="004F2109" w:rsidRPr="004A23F5">
        <w:rPr>
          <w:rFonts w:ascii="Times New Roman" w:hAnsi="Times New Roman" w:cs="Times New Roman"/>
          <w:sz w:val="24"/>
          <w:szCs w:val="24"/>
        </w:rPr>
        <w:t>й</w:t>
      </w:r>
      <w:r w:rsidRPr="004A23F5">
        <w:rPr>
          <w:rFonts w:ascii="Times New Roman" w:hAnsi="Times New Roman" w:cs="Times New Roman"/>
          <w:sz w:val="24"/>
          <w:szCs w:val="24"/>
        </w:rPr>
        <w:t>, в том числе – 4 казенных, 1</w:t>
      </w:r>
      <w:r w:rsidR="00821B56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автономных </w:t>
      </w:r>
      <w:r w:rsidRPr="004A23F5">
        <w:rPr>
          <w:rFonts w:ascii="Times New Roman" w:hAnsi="Times New Roman" w:cs="Times New Roman"/>
          <w:sz w:val="24"/>
          <w:szCs w:val="24"/>
        </w:rPr>
        <w:lastRenderedPageBreak/>
        <w:t xml:space="preserve">и </w:t>
      </w:r>
      <w:r w:rsidR="000369C5" w:rsidRPr="004A23F5">
        <w:rPr>
          <w:rFonts w:ascii="Times New Roman" w:hAnsi="Times New Roman" w:cs="Times New Roman"/>
          <w:sz w:val="24"/>
          <w:szCs w:val="24"/>
        </w:rPr>
        <w:t>8</w:t>
      </w:r>
      <w:r w:rsidRPr="004A23F5">
        <w:rPr>
          <w:rFonts w:ascii="Times New Roman" w:hAnsi="Times New Roman" w:cs="Times New Roman"/>
          <w:sz w:val="24"/>
          <w:szCs w:val="24"/>
        </w:rPr>
        <w:t xml:space="preserve"> бюджетных учреждений. </w:t>
      </w:r>
      <w:r w:rsidRPr="004A23F5">
        <w:rPr>
          <w:rFonts w:ascii="Times New Roman" w:hAnsi="Times New Roman" w:cs="Times New Roman"/>
          <w:bCs/>
          <w:sz w:val="24"/>
          <w:szCs w:val="24"/>
        </w:rPr>
        <w:t xml:space="preserve">Подробная информация об исполнении расходов в разрезе </w:t>
      </w:r>
      <w:r w:rsidRPr="004A23F5">
        <w:rPr>
          <w:rFonts w:ascii="Times New Roman" w:hAnsi="Times New Roman" w:cs="Times New Roman"/>
          <w:sz w:val="24"/>
          <w:szCs w:val="24"/>
        </w:rPr>
        <w:t xml:space="preserve">главных распорядителей средств бюджета </w:t>
      </w:r>
      <w:r w:rsidRPr="004A23F5">
        <w:rPr>
          <w:rFonts w:ascii="Times New Roman" w:hAnsi="Times New Roman" w:cs="Times New Roman"/>
          <w:bCs/>
          <w:sz w:val="24"/>
          <w:szCs w:val="24"/>
        </w:rPr>
        <w:t>города представлена в приложении 6 к настоящей пояснительной записке.</w:t>
      </w:r>
    </w:p>
    <w:p w:rsidR="00FC6A48" w:rsidRPr="004A23F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3F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бюджета города на реализацию региональных проектов, направленных на достижение результатов федеральных проектов за </w:t>
      </w:r>
      <w:r w:rsidR="00BC6DF8" w:rsidRPr="004A23F5">
        <w:rPr>
          <w:rFonts w:ascii="Times New Roman" w:hAnsi="Times New Roman" w:cs="Times New Roman"/>
          <w:bCs/>
          <w:color w:val="000000"/>
          <w:sz w:val="24"/>
          <w:szCs w:val="24"/>
        </w:rPr>
        <w:t>1 квартал 202</w:t>
      </w:r>
      <w:r w:rsidR="00723275" w:rsidRPr="004A23F5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Pr="004A23F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года было направлено </w:t>
      </w:r>
      <w:r w:rsidR="00723275" w:rsidRPr="004A23F5">
        <w:rPr>
          <w:rFonts w:ascii="Times New Roman" w:hAnsi="Times New Roman" w:cs="Times New Roman"/>
          <w:bCs/>
          <w:color w:val="000000"/>
          <w:sz w:val="24"/>
          <w:szCs w:val="24"/>
        </w:rPr>
        <w:t>19 209 575,26</w:t>
      </w:r>
      <w:r w:rsidRPr="004A23F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рублей, при плане </w:t>
      </w:r>
      <w:r w:rsidR="00723275" w:rsidRPr="004A23F5">
        <w:rPr>
          <w:rFonts w:ascii="Times New Roman" w:hAnsi="Times New Roman" w:cs="Times New Roman"/>
          <w:bCs/>
          <w:color w:val="000000"/>
          <w:sz w:val="24"/>
          <w:szCs w:val="24"/>
        </w:rPr>
        <w:t>98 207 111,60</w:t>
      </w:r>
      <w:r w:rsidRPr="004A23F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рублей. Сводная информация об исполнении расходов в рамках реализации региональных проектов, в разрезе источников финансирования, представлена в приложении </w:t>
      </w:r>
      <w:r w:rsidR="00BC6DF8" w:rsidRPr="004A23F5"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Pr="004A23F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настоящей пояснительной записке.</w:t>
      </w:r>
      <w:r w:rsidRPr="004A23F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E1929" w:rsidRPr="004A23F5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3F5">
        <w:rPr>
          <w:rFonts w:ascii="Times New Roman" w:hAnsi="Times New Roman" w:cs="Times New Roman"/>
          <w:bCs/>
          <w:sz w:val="24"/>
          <w:szCs w:val="24"/>
        </w:rPr>
        <w:t xml:space="preserve">Дорожный фонд муниципального образования </w:t>
      </w:r>
      <w:r w:rsidR="00716FFC" w:rsidRPr="004A23F5">
        <w:rPr>
          <w:rFonts w:ascii="Times New Roman" w:hAnsi="Times New Roman" w:cs="Times New Roman"/>
          <w:bCs/>
          <w:sz w:val="24"/>
          <w:szCs w:val="24"/>
        </w:rPr>
        <w:t>согласно уточненного плана</w:t>
      </w:r>
      <w:r w:rsidRPr="004A23F5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340A48" w:rsidRPr="004A23F5">
        <w:rPr>
          <w:rFonts w:ascii="Times New Roman" w:hAnsi="Times New Roman" w:cs="Times New Roman"/>
          <w:bCs/>
          <w:sz w:val="24"/>
          <w:szCs w:val="24"/>
        </w:rPr>
        <w:t>203 570 000,00</w:t>
      </w:r>
      <w:r w:rsidRPr="004A23F5">
        <w:rPr>
          <w:rFonts w:ascii="Times New Roman" w:hAnsi="Times New Roman" w:cs="Times New Roman"/>
          <w:bCs/>
          <w:sz w:val="24"/>
          <w:szCs w:val="24"/>
        </w:rPr>
        <w:t xml:space="preserve"> рублей. Исполнение составило </w:t>
      </w:r>
      <w:r w:rsidR="00340A48" w:rsidRPr="004A23F5">
        <w:rPr>
          <w:rFonts w:ascii="Times New Roman" w:hAnsi="Times New Roman" w:cs="Times New Roman"/>
          <w:bCs/>
          <w:sz w:val="24"/>
          <w:szCs w:val="24"/>
        </w:rPr>
        <w:t>27 275 576,01</w:t>
      </w:r>
      <w:r w:rsidRPr="004A23F5">
        <w:rPr>
          <w:rFonts w:ascii="Times New Roman" w:hAnsi="Times New Roman" w:cs="Times New Roman"/>
          <w:bCs/>
          <w:sz w:val="24"/>
          <w:szCs w:val="24"/>
        </w:rPr>
        <w:t xml:space="preserve"> рублей или </w:t>
      </w:r>
      <w:r w:rsidR="00340A48" w:rsidRPr="004A23F5">
        <w:rPr>
          <w:rFonts w:ascii="Times New Roman" w:hAnsi="Times New Roman" w:cs="Times New Roman"/>
          <w:bCs/>
          <w:sz w:val="24"/>
          <w:szCs w:val="24"/>
        </w:rPr>
        <w:t>13,4</w:t>
      </w:r>
      <w:r w:rsidRPr="004A23F5">
        <w:rPr>
          <w:rFonts w:ascii="Times New Roman" w:hAnsi="Times New Roman" w:cs="Times New Roman"/>
          <w:bCs/>
          <w:sz w:val="24"/>
          <w:szCs w:val="24"/>
        </w:rPr>
        <w:t xml:space="preserve">%. Произведенные расходы в отчетном периоде были направлены на содержание автомобильных дорог и искусственных сооружений на них в сумме </w:t>
      </w:r>
      <w:r w:rsidR="00340A48" w:rsidRPr="004A23F5">
        <w:rPr>
          <w:rFonts w:ascii="Times New Roman" w:hAnsi="Times New Roman" w:cs="Times New Roman"/>
          <w:bCs/>
          <w:sz w:val="24"/>
          <w:szCs w:val="24"/>
        </w:rPr>
        <w:t xml:space="preserve">26 979 576,01 </w:t>
      </w:r>
      <w:r w:rsidRPr="004A23F5">
        <w:rPr>
          <w:rFonts w:ascii="Times New Roman" w:hAnsi="Times New Roman" w:cs="Times New Roman"/>
          <w:bCs/>
          <w:sz w:val="24"/>
          <w:szCs w:val="24"/>
        </w:rPr>
        <w:t xml:space="preserve">рублей, в рамках данного мероприятия выполнены работы </w:t>
      </w:r>
      <w:r w:rsidR="004F2109" w:rsidRPr="004A23F5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4A23F5">
        <w:rPr>
          <w:rFonts w:ascii="Times New Roman" w:hAnsi="Times New Roman" w:cs="Times New Roman"/>
          <w:bCs/>
          <w:sz w:val="24"/>
          <w:szCs w:val="24"/>
        </w:rPr>
        <w:t>содержанию улично-дорожной сети. Ин</w:t>
      </w:r>
      <w:r w:rsidR="003E28DE" w:rsidRPr="004A23F5">
        <w:rPr>
          <w:rFonts w:ascii="Times New Roman" w:hAnsi="Times New Roman" w:cs="Times New Roman"/>
          <w:bCs/>
          <w:sz w:val="24"/>
          <w:szCs w:val="24"/>
        </w:rPr>
        <w:t>формация о</w:t>
      </w:r>
      <w:r w:rsidR="004F2109" w:rsidRPr="004A23F5">
        <w:rPr>
          <w:rFonts w:ascii="Times New Roman" w:hAnsi="Times New Roman" w:cs="Times New Roman"/>
          <w:bCs/>
          <w:sz w:val="24"/>
          <w:szCs w:val="24"/>
        </w:rPr>
        <w:t>б</w:t>
      </w:r>
      <w:r w:rsidR="003E28DE" w:rsidRPr="004A23F5">
        <w:rPr>
          <w:rFonts w:ascii="Times New Roman" w:hAnsi="Times New Roman" w:cs="Times New Roman"/>
          <w:bCs/>
          <w:sz w:val="24"/>
          <w:szCs w:val="24"/>
        </w:rPr>
        <w:t xml:space="preserve"> объемах доходов и расходов муниципального дорожного фонда представлена в приложении 11 к пояснительной записке.</w:t>
      </w:r>
    </w:p>
    <w:p w:rsidR="001E1929" w:rsidRPr="004A23F5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1929" w:rsidRPr="004A23F5" w:rsidRDefault="001E1929" w:rsidP="001E1929">
      <w:pPr>
        <w:spacing w:after="0" w:line="240" w:lineRule="auto"/>
        <w:ind w:left="-57" w:firstLine="766"/>
        <w:jc w:val="both"/>
      </w:pPr>
    </w:p>
    <w:p w:rsidR="00FC6A48" w:rsidRPr="004A23F5" w:rsidRDefault="00FC6A48" w:rsidP="00EA72FA">
      <w:pPr>
        <w:pStyle w:val="1"/>
        <w:spacing w:line="240" w:lineRule="auto"/>
        <w:ind w:left="-57"/>
        <w:rPr>
          <w:b/>
          <w:i w:val="0"/>
        </w:rPr>
      </w:pPr>
      <w:r w:rsidRPr="004A23F5">
        <w:rPr>
          <w:b/>
          <w:i w:val="0"/>
        </w:rPr>
        <w:t>ИСТОЧНИКИ ВНУТРЕННЕГО ФИНАНСИРОВАНИЯ</w:t>
      </w:r>
      <w:r w:rsidRPr="004A23F5">
        <w:rPr>
          <w:b/>
          <w:i w:val="0"/>
        </w:rPr>
        <w:br/>
        <w:t>ДЕФИЦИТА БЮДЖЕТА</w:t>
      </w:r>
    </w:p>
    <w:p w:rsidR="00FC6A48" w:rsidRPr="004A23F5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города </w:t>
      </w:r>
      <w:r w:rsidR="00C9526B" w:rsidRPr="004A23F5">
        <w:rPr>
          <w:rFonts w:ascii="Times New Roman" w:hAnsi="Times New Roman" w:cs="Times New Roman"/>
          <w:sz w:val="24"/>
          <w:szCs w:val="24"/>
        </w:rPr>
        <w:t xml:space="preserve">Пыть-Яха от </w:t>
      </w:r>
      <w:r w:rsidR="00CA42A8" w:rsidRPr="004A23F5">
        <w:rPr>
          <w:rFonts w:ascii="Times New Roman" w:hAnsi="Times New Roman" w:cs="Times New Roman"/>
          <w:sz w:val="24"/>
          <w:szCs w:val="24"/>
        </w:rPr>
        <w:t>11</w:t>
      </w:r>
      <w:r w:rsidR="00C9526B" w:rsidRPr="004A23F5">
        <w:rPr>
          <w:rFonts w:ascii="Times New Roman" w:hAnsi="Times New Roman" w:cs="Times New Roman"/>
          <w:sz w:val="24"/>
          <w:szCs w:val="24"/>
        </w:rPr>
        <w:t>.12.202</w:t>
      </w:r>
      <w:r w:rsidR="004A3466" w:rsidRPr="004A23F5">
        <w:rPr>
          <w:rFonts w:ascii="Times New Roman" w:hAnsi="Times New Roman" w:cs="Times New Roman"/>
          <w:sz w:val="24"/>
          <w:szCs w:val="24"/>
        </w:rPr>
        <w:t>2</w:t>
      </w:r>
      <w:r w:rsidR="00CA42A8" w:rsidRPr="004A23F5">
        <w:rPr>
          <w:rFonts w:ascii="Times New Roman" w:hAnsi="Times New Roman" w:cs="Times New Roman"/>
          <w:sz w:val="24"/>
          <w:szCs w:val="24"/>
        </w:rPr>
        <w:t>3</w:t>
      </w:r>
      <w:r w:rsidR="00C9526B" w:rsidRPr="004A23F5">
        <w:rPr>
          <w:rFonts w:ascii="Times New Roman" w:hAnsi="Times New Roman" w:cs="Times New Roman"/>
          <w:sz w:val="24"/>
          <w:szCs w:val="24"/>
        </w:rPr>
        <w:t xml:space="preserve"> № </w:t>
      </w:r>
      <w:r w:rsidR="00CA42A8" w:rsidRPr="004A23F5">
        <w:rPr>
          <w:rFonts w:ascii="Times New Roman" w:hAnsi="Times New Roman" w:cs="Times New Roman"/>
          <w:sz w:val="24"/>
          <w:szCs w:val="24"/>
        </w:rPr>
        <w:t>221</w:t>
      </w:r>
      <w:r w:rsidR="00C9526B" w:rsidRPr="004A23F5">
        <w:rPr>
          <w:rFonts w:ascii="Times New Roman" w:hAnsi="Times New Roman" w:cs="Times New Roman"/>
          <w:sz w:val="24"/>
          <w:szCs w:val="24"/>
        </w:rPr>
        <w:t xml:space="preserve"> «О бюджете города Пыть-Яха на 202</w:t>
      </w:r>
      <w:r w:rsidR="00CA42A8" w:rsidRPr="004A23F5">
        <w:rPr>
          <w:rFonts w:ascii="Times New Roman" w:hAnsi="Times New Roman" w:cs="Times New Roman"/>
          <w:sz w:val="24"/>
          <w:szCs w:val="24"/>
        </w:rPr>
        <w:t>4</w:t>
      </w:r>
      <w:r w:rsidR="00C9526B" w:rsidRPr="004A23F5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CA42A8" w:rsidRPr="004A23F5">
        <w:rPr>
          <w:rFonts w:ascii="Times New Roman" w:hAnsi="Times New Roman" w:cs="Times New Roman"/>
          <w:sz w:val="24"/>
          <w:szCs w:val="24"/>
        </w:rPr>
        <w:t>5</w:t>
      </w:r>
      <w:r w:rsidR="00C9526B" w:rsidRPr="004A23F5">
        <w:rPr>
          <w:rFonts w:ascii="Times New Roman" w:hAnsi="Times New Roman" w:cs="Times New Roman"/>
          <w:sz w:val="24"/>
          <w:szCs w:val="24"/>
        </w:rPr>
        <w:t xml:space="preserve"> и 202</w:t>
      </w:r>
      <w:r w:rsidR="00CA42A8" w:rsidRPr="004A23F5">
        <w:rPr>
          <w:rFonts w:ascii="Times New Roman" w:hAnsi="Times New Roman" w:cs="Times New Roman"/>
          <w:sz w:val="24"/>
          <w:szCs w:val="24"/>
        </w:rPr>
        <w:t>6</w:t>
      </w:r>
      <w:r w:rsidR="00C9526B" w:rsidRPr="004A23F5">
        <w:rPr>
          <w:rFonts w:ascii="Times New Roman" w:hAnsi="Times New Roman" w:cs="Times New Roman"/>
          <w:sz w:val="24"/>
          <w:szCs w:val="24"/>
        </w:rPr>
        <w:t xml:space="preserve"> годов» </w:t>
      </w:r>
      <w:r w:rsidRPr="004A23F5">
        <w:rPr>
          <w:rFonts w:ascii="Times New Roman" w:hAnsi="Times New Roman" w:cs="Times New Roman"/>
          <w:sz w:val="24"/>
          <w:szCs w:val="24"/>
        </w:rPr>
        <w:t xml:space="preserve">дефицит бюджета городского округа запланирован в сумме </w:t>
      </w:r>
      <w:r w:rsidR="00CA42A8" w:rsidRPr="004A23F5">
        <w:rPr>
          <w:rFonts w:ascii="Times New Roman" w:hAnsi="Times New Roman" w:cs="Times New Roman"/>
          <w:sz w:val="24"/>
          <w:szCs w:val="24"/>
        </w:rPr>
        <w:t>83</w:t>
      </w:r>
      <w:r w:rsidR="004A3466" w:rsidRPr="004A23F5">
        <w:rPr>
          <w:rFonts w:ascii="Times New Roman" w:hAnsi="Times New Roman" w:cs="Times New Roman"/>
          <w:sz w:val="24"/>
          <w:szCs w:val="24"/>
        </w:rPr>
        <w:t> </w:t>
      </w:r>
      <w:r w:rsidR="00CA42A8" w:rsidRPr="004A23F5">
        <w:rPr>
          <w:rFonts w:ascii="Times New Roman" w:hAnsi="Times New Roman" w:cs="Times New Roman"/>
          <w:sz w:val="24"/>
          <w:szCs w:val="24"/>
        </w:rPr>
        <w:t>825</w:t>
      </w:r>
      <w:r w:rsidR="004A3466" w:rsidRPr="004A23F5">
        <w:rPr>
          <w:rFonts w:ascii="Times New Roman" w:hAnsi="Times New Roman" w:cs="Times New Roman"/>
          <w:sz w:val="24"/>
          <w:szCs w:val="24"/>
        </w:rPr>
        <w:t> </w:t>
      </w:r>
      <w:r w:rsidR="00CA42A8" w:rsidRPr="004A23F5">
        <w:rPr>
          <w:rFonts w:ascii="Times New Roman" w:hAnsi="Times New Roman" w:cs="Times New Roman"/>
          <w:sz w:val="24"/>
          <w:szCs w:val="24"/>
        </w:rPr>
        <w:t>6</w:t>
      </w:r>
      <w:r w:rsidR="004A3466" w:rsidRPr="004A23F5">
        <w:rPr>
          <w:rFonts w:ascii="Times New Roman" w:hAnsi="Times New Roman" w:cs="Times New Roman"/>
          <w:sz w:val="24"/>
          <w:szCs w:val="24"/>
        </w:rPr>
        <w:t xml:space="preserve">00,00 </w:t>
      </w:r>
      <w:r w:rsidRPr="004A23F5">
        <w:rPr>
          <w:rFonts w:ascii="Times New Roman" w:hAnsi="Times New Roman" w:cs="Times New Roman"/>
          <w:sz w:val="24"/>
          <w:szCs w:val="24"/>
        </w:rPr>
        <w:t>рублей.</w:t>
      </w:r>
    </w:p>
    <w:p w:rsidR="00CA42A8" w:rsidRPr="004A23F5" w:rsidRDefault="00FC6A48" w:rsidP="00CA42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Бюджет городского округа на 1 </w:t>
      </w:r>
      <w:r w:rsidR="00656E2C" w:rsidRPr="004A23F5">
        <w:rPr>
          <w:rFonts w:ascii="Times New Roman" w:hAnsi="Times New Roman" w:cs="Times New Roman"/>
          <w:sz w:val="24"/>
          <w:szCs w:val="24"/>
        </w:rPr>
        <w:t>апреля 202</w:t>
      </w:r>
      <w:r w:rsidR="00CA42A8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исполнен с </w:t>
      </w:r>
      <w:r w:rsidR="00C9526B" w:rsidRPr="004A23F5">
        <w:rPr>
          <w:rFonts w:ascii="Times New Roman" w:hAnsi="Times New Roman" w:cs="Times New Roman"/>
          <w:sz w:val="24"/>
          <w:szCs w:val="24"/>
        </w:rPr>
        <w:t>дефицитом</w:t>
      </w:r>
      <w:r w:rsidRPr="004A23F5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CA42A8" w:rsidRPr="004A23F5">
        <w:rPr>
          <w:rFonts w:ascii="Times New Roman" w:hAnsi="Times New Roman" w:cs="Times New Roman"/>
          <w:sz w:val="24"/>
          <w:szCs w:val="24"/>
        </w:rPr>
        <w:t>79 </w:t>
      </w:r>
      <w:r w:rsidR="00693AE8">
        <w:rPr>
          <w:rFonts w:ascii="Times New Roman" w:hAnsi="Times New Roman" w:cs="Times New Roman"/>
          <w:sz w:val="24"/>
          <w:szCs w:val="24"/>
        </w:rPr>
        <w:t>0</w:t>
      </w:r>
      <w:r w:rsidR="00CA42A8" w:rsidRPr="004A23F5">
        <w:rPr>
          <w:rFonts w:ascii="Times New Roman" w:hAnsi="Times New Roman" w:cs="Times New Roman"/>
          <w:sz w:val="24"/>
          <w:szCs w:val="24"/>
        </w:rPr>
        <w:t>19 576,49 рублей.</w:t>
      </w:r>
    </w:p>
    <w:p w:rsidR="00EA03B6" w:rsidRPr="004A23F5" w:rsidRDefault="00EA03B6" w:rsidP="00EA03B6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4A23F5" w:rsidRDefault="00FC6A48" w:rsidP="00EA03B6">
      <w:pPr>
        <w:pStyle w:val="1"/>
        <w:spacing w:line="240" w:lineRule="auto"/>
        <w:ind w:firstLine="709"/>
        <w:rPr>
          <w:b/>
          <w:i w:val="0"/>
        </w:rPr>
      </w:pPr>
      <w:r w:rsidRPr="004A23F5">
        <w:rPr>
          <w:b/>
          <w:i w:val="0"/>
        </w:rPr>
        <w:t>МУНИЦИПАЛЬНЫЙ ДОЛГ</w:t>
      </w:r>
    </w:p>
    <w:p w:rsidR="00EA03B6" w:rsidRPr="004A23F5" w:rsidRDefault="00EA03B6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4A23F5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Сведения о соответствии объема муниципального долга муниципального образования город Пыть-Ях на 01.</w:t>
      </w:r>
      <w:r w:rsidR="00656E2C" w:rsidRPr="004A23F5">
        <w:rPr>
          <w:rFonts w:ascii="Times New Roman" w:hAnsi="Times New Roman" w:cs="Times New Roman"/>
          <w:sz w:val="24"/>
          <w:szCs w:val="24"/>
        </w:rPr>
        <w:t>04</w:t>
      </w:r>
      <w:r w:rsidRPr="004A23F5">
        <w:rPr>
          <w:rFonts w:ascii="Times New Roman" w:hAnsi="Times New Roman" w:cs="Times New Roman"/>
          <w:sz w:val="24"/>
          <w:szCs w:val="24"/>
        </w:rPr>
        <w:t>.202</w:t>
      </w:r>
      <w:r w:rsidR="00CA0A2F" w:rsidRPr="004A23F5">
        <w:rPr>
          <w:rFonts w:ascii="Times New Roman" w:hAnsi="Times New Roman" w:cs="Times New Roman"/>
          <w:sz w:val="24"/>
          <w:szCs w:val="24"/>
        </w:rPr>
        <w:t>4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и его соответствии первоначально утвержденным (установленным) решением о бюджете города предельным значениям представлена в приложении 1</w:t>
      </w:r>
      <w:r w:rsidR="00656E2C" w:rsidRPr="004A23F5">
        <w:rPr>
          <w:rFonts w:ascii="Times New Roman" w:hAnsi="Times New Roman" w:cs="Times New Roman"/>
          <w:sz w:val="24"/>
          <w:szCs w:val="24"/>
        </w:rPr>
        <w:t>0</w:t>
      </w:r>
      <w:r w:rsidRPr="004A23F5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FC6A48" w:rsidRPr="004A23F5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2FA" w:rsidRPr="00EA72FA" w:rsidRDefault="00FC6A48" w:rsidP="00EA0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656E2C" w:rsidRPr="004A23F5">
        <w:rPr>
          <w:rFonts w:ascii="Times New Roman" w:hAnsi="Times New Roman" w:cs="Times New Roman"/>
          <w:sz w:val="24"/>
          <w:szCs w:val="24"/>
        </w:rPr>
        <w:t>04</w:t>
      </w:r>
      <w:r w:rsidRPr="004A23F5">
        <w:rPr>
          <w:rFonts w:ascii="Times New Roman" w:hAnsi="Times New Roman" w:cs="Times New Roman"/>
          <w:sz w:val="24"/>
          <w:szCs w:val="24"/>
        </w:rPr>
        <w:t>.202</w:t>
      </w:r>
      <w:r w:rsidR="00CA0A2F" w:rsidRPr="004A23F5">
        <w:rPr>
          <w:rFonts w:ascii="Times New Roman" w:hAnsi="Times New Roman" w:cs="Times New Roman"/>
          <w:sz w:val="24"/>
          <w:szCs w:val="24"/>
        </w:rPr>
        <w:t xml:space="preserve">4 </w:t>
      </w:r>
      <w:r w:rsidRPr="004A23F5">
        <w:rPr>
          <w:rFonts w:ascii="Times New Roman" w:hAnsi="Times New Roman" w:cs="Times New Roman"/>
          <w:sz w:val="24"/>
          <w:szCs w:val="24"/>
        </w:rPr>
        <w:t xml:space="preserve">года </w:t>
      </w:r>
      <w:r w:rsidR="00656E2C" w:rsidRPr="004A23F5">
        <w:rPr>
          <w:rFonts w:ascii="Times New Roman" w:hAnsi="Times New Roman" w:cs="Times New Roman"/>
          <w:sz w:val="24"/>
          <w:szCs w:val="24"/>
        </w:rPr>
        <w:t xml:space="preserve">муниципальный долг составляет </w:t>
      </w:r>
      <w:r w:rsidR="00CA0A2F" w:rsidRPr="004A23F5">
        <w:rPr>
          <w:rFonts w:ascii="Times New Roman" w:hAnsi="Times New Roman" w:cs="Times New Roman"/>
          <w:sz w:val="24"/>
          <w:szCs w:val="24"/>
        </w:rPr>
        <w:t>80</w:t>
      </w:r>
      <w:r w:rsidR="00CA0A2F" w:rsidRPr="004A23F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A0A2F" w:rsidRPr="004A23F5">
        <w:rPr>
          <w:rFonts w:ascii="Times New Roman" w:hAnsi="Times New Roman" w:cs="Times New Roman"/>
          <w:sz w:val="24"/>
          <w:szCs w:val="24"/>
        </w:rPr>
        <w:t>555</w:t>
      </w:r>
      <w:r w:rsidR="00CA0A2F" w:rsidRPr="004A23F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A0A2F" w:rsidRPr="004A23F5">
        <w:rPr>
          <w:rFonts w:ascii="Times New Roman" w:hAnsi="Times New Roman" w:cs="Times New Roman"/>
          <w:sz w:val="24"/>
          <w:szCs w:val="24"/>
        </w:rPr>
        <w:t>540,00</w:t>
      </w:r>
      <w:r w:rsidR="00656E2C" w:rsidRPr="004A23F5">
        <w:rPr>
          <w:rFonts w:ascii="Times New Roman" w:hAnsi="Times New Roman" w:cs="Times New Roman"/>
          <w:sz w:val="24"/>
          <w:szCs w:val="24"/>
        </w:rPr>
        <w:t xml:space="preserve"> рублей.</w:t>
      </w:r>
      <w:r w:rsidRPr="00EA72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72FA" w:rsidRPr="00EA72FA" w:rsidSect="006F6245">
      <w:headerReference w:type="default" r:id="rId7"/>
      <w:pgSz w:w="11906" w:h="16838"/>
      <w:pgMar w:top="1134" w:right="567" w:bottom="567" w:left="1701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43C" w:rsidRDefault="0098043C">
      <w:pPr>
        <w:spacing w:after="0" w:line="240" w:lineRule="auto"/>
      </w:pPr>
      <w:r>
        <w:separator/>
      </w:r>
    </w:p>
  </w:endnote>
  <w:endnote w:type="continuationSeparator" w:id="0">
    <w:p w:rsidR="0098043C" w:rsidRDefault="00980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43C" w:rsidRDefault="0098043C">
      <w:pPr>
        <w:spacing w:after="0" w:line="240" w:lineRule="auto"/>
      </w:pPr>
      <w:r>
        <w:separator/>
      </w:r>
    </w:p>
  </w:footnote>
  <w:footnote w:type="continuationSeparator" w:id="0">
    <w:p w:rsidR="0098043C" w:rsidRDefault="00980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4572012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98043C" w:rsidRPr="00D05CBE" w:rsidRDefault="0098043C">
        <w:pPr>
          <w:pStyle w:val="a7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376AA">
          <w:fldChar w:fldCharType="begin"/>
        </w:r>
        <w:r w:rsidRPr="004376AA">
          <w:instrText>PAGE   \* MERGEFORMAT</w:instrText>
        </w:r>
        <w:r w:rsidRPr="004376AA">
          <w:fldChar w:fldCharType="separate"/>
        </w:r>
        <w:r w:rsidR="00665D2B">
          <w:rPr>
            <w:noProof/>
          </w:rPr>
          <w:t>126</w:t>
        </w:r>
        <w:r w:rsidRPr="004376AA">
          <w:fldChar w:fldCharType="end"/>
        </w:r>
      </w:p>
    </w:sdtContent>
  </w:sdt>
  <w:p w:rsidR="0098043C" w:rsidRPr="00AC2F67" w:rsidRDefault="0098043C" w:rsidP="00505441">
    <w:pPr>
      <w:pStyle w:val="a7"/>
      <w:spacing w:after="120"/>
      <w:jc w:val="right"/>
      <w:rPr>
        <w:sz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9E"/>
    <w:rsid w:val="000049A9"/>
    <w:rsid w:val="000049D8"/>
    <w:rsid w:val="00005A67"/>
    <w:rsid w:val="00024597"/>
    <w:rsid w:val="00024B40"/>
    <w:rsid w:val="00032C5D"/>
    <w:rsid w:val="000354F0"/>
    <w:rsid w:val="000369C5"/>
    <w:rsid w:val="00041476"/>
    <w:rsid w:val="00044ADE"/>
    <w:rsid w:val="000519BB"/>
    <w:rsid w:val="00051EE5"/>
    <w:rsid w:val="0005673D"/>
    <w:rsid w:val="00066E3F"/>
    <w:rsid w:val="00071F00"/>
    <w:rsid w:val="00072834"/>
    <w:rsid w:val="00073ABC"/>
    <w:rsid w:val="00073B83"/>
    <w:rsid w:val="00076733"/>
    <w:rsid w:val="00081256"/>
    <w:rsid w:val="00081573"/>
    <w:rsid w:val="000864E9"/>
    <w:rsid w:val="00087030"/>
    <w:rsid w:val="00090818"/>
    <w:rsid w:val="000A0CFA"/>
    <w:rsid w:val="000B0A95"/>
    <w:rsid w:val="000B2E20"/>
    <w:rsid w:val="000B3E71"/>
    <w:rsid w:val="000B60A4"/>
    <w:rsid w:val="000B6952"/>
    <w:rsid w:val="000C6AB6"/>
    <w:rsid w:val="000D278B"/>
    <w:rsid w:val="000D4986"/>
    <w:rsid w:val="000D7EFF"/>
    <w:rsid w:val="000E0F7E"/>
    <w:rsid w:val="000E765B"/>
    <w:rsid w:val="000F69F3"/>
    <w:rsid w:val="0010493A"/>
    <w:rsid w:val="001164E3"/>
    <w:rsid w:val="0012405B"/>
    <w:rsid w:val="001406ED"/>
    <w:rsid w:val="001544AB"/>
    <w:rsid w:val="00164628"/>
    <w:rsid w:val="0016705A"/>
    <w:rsid w:val="001727B6"/>
    <w:rsid w:val="00174D40"/>
    <w:rsid w:val="00175494"/>
    <w:rsid w:val="00181FDD"/>
    <w:rsid w:val="0018423C"/>
    <w:rsid w:val="00186630"/>
    <w:rsid w:val="001916D4"/>
    <w:rsid w:val="00197968"/>
    <w:rsid w:val="001A2930"/>
    <w:rsid w:val="001A4113"/>
    <w:rsid w:val="001A78DE"/>
    <w:rsid w:val="001B721D"/>
    <w:rsid w:val="001C115D"/>
    <w:rsid w:val="001C218E"/>
    <w:rsid w:val="001C30D4"/>
    <w:rsid w:val="001C6799"/>
    <w:rsid w:val="001D7D66"/>
    <w:rsid w:val="001E1929"/>
    <w:rsid w:val="001E4709"/>
    <w:rsid w:val="001E77E7"/>
    <w:rsid w:val="001E7E8C"/>
    <w:rsid w:val="001F747C"/>
    <w:rsid w:val="002105AF"/>
    <w:rsid w:val="002161D1"/>
    <w:rsid w:val="00216DFC"/>
    <w:rsid w:val="00217293"/>
    <w:rsid w:val="00223675"/>
    <w:rsid w:val="0024367A"/>
    <w:rsid w:val="002735EA"/>
    <w:rsid w:val="00296212"/>
    <w:rsid w:val="002A1225"/>
    <w:rsid w:val="002A70B9"/>
    <w:rsid w:val="002B326E"/>
    <w:rsid w:val="002B6C8E"/>
    <w:rsid w:val="002B7895"/>
    <w:rsid w:val="002C127A"/>
    <w:rsid w:val="002D55AB"/>
    <w:rsid w:val="002E0EA1"/>
    <w:rsid w:val="002F04BC"/>
    <w:rsid w:val="002F28DE"/>
    <w:rsid w:val="002F62E2"/>
    <w:rsid w:val="00300288"/>
    <w:rsid w:val="003063D1"/>
    <w:rsid w:val="003071AB"/>
    <w:rsid w:val="003104DE"/>
    <w:rsid w:val="00314B29"/>
    <w:rsid w:val="00323056"/>
    <w:rsid w:val="00323929"/>
    <w:rsid w:val="00324AC7"/>
    <w:rsid w:val="00324D62"/>
    <w:rsid w:val="00330A3A"/>
    <w:rsid w:val="00340A48"/>
    <w:rsid w:val="00341C0D"/>
    <w:rsid w:val="00341E21"/>
    <w:rsid w:val="0036710C"/>
    <w:rsid w:val="00371F93"/>
    <w:rsid w:val="00376E7A"/>
    <w:rsid w:val="003826D0"/>
    <w:rsid w:val="00385C60"/>
    <w:rsid w:val="003B4674"/>
    <w:rsid w:val="003B7908"/>
    <w:rsid w:val="003C075C"/>
    <w:rsid w:val="003E1D6D"/>
    <w:rsid w:val="003E1EAF"/>
    <w:rsid w:val="003E279A"/>
    <w:rsid w:val="003E28DE"/>
    <w:rsid w:val="00402392"/>
    <w:rsid w:val="0040742D"/>
    <w:rsid w:val="0041390B"/>
    <w:rsid w:val="00417D02"/>
    <w:rsid w:val="004338EE"/>
    <w:rsid w:val="004376AA"/>
    <w:rsid w:val="00441D3A"/>
    <w:rsid w:val="00451409"/>
    <w:rsid w:val="004538F8"/>
    <w:rsid w:val="00454BAD"/>
    <w:rsid w:val="00456F66"/>
    <w:rsid w:val="004666C6"/>
    <w:rsid w:val="00485AF1"/>
    <w:rsid w:val="00487BB6"/>
    <w:rsid w:val="00491605"/>
    <w:rsid w:val="004A0ED7"/>
    <w:rsid w:val="004A23F5"/>
    <w:rsid w:val="004A3466"/>
    <w:rsid w:val="004C2BEB"/>
    <w:rsid w:val="004D18C0"/>
    <w:rsid w:val="004D37E3"/>
    <w:rsid w:val="004D6055"/>
    <w:rsid w:val="004E09BD"/>
    <w:rsid w:val="004E3B32"/>
    <w:rsid w:val="004E3E0B"/>
    <w:rsid w:val="004F2109"/>
    <w:rsid w:val="00502A9E"/>
    <w:rsid w:val="00503CDD"/>
    <w:rsid w:val="00505441"/>
    <w:rsid w:val="00513BDC"/>
    <w:rsid w:val="00523D46"/>
    <w:rsid w:val="00547C81"/>
    <w:rsid w:val="005529EA"/>
    <w:rsid w:val="00554F55"/>
    <w:rsid w:val="005650C6"/>
    <w:rsid w:val="005674A3"/>
    <w:rsid w:val="00571110"/>
    <w:rsid w:val="00571837"/>
    <w:rsid w:val="00592982"/>
    <w:rsid w:val="005971E2"/>
    <w:rsid w:val="005A66B5"/>
    <w:rsid w:val="005B0C42"/>
    <w:rsid w:val="005B3FB8"/>
    <w:rsid w:val="005C1608"/>
    <w:rsid w:val="005C3778"/>
    <w:rsid w:val="005D1DBB"/>
    <w:rsid w:val="005D4314"/>
    <w:rsid w:val="00600D07"/>
    <w:rsid w:val="00601811"/>
    <w:rsid w:val="00603DEC"/>
    <w:rsid w:val="006137E9"/>
    <w:rsid w:val="0062654C"/>
    <w:rsid w:val="006330E9"/>
    <w:rsid w:val="00633509"/>
    <w:rsid w:val="00644484"/>
    <w:rsid w:val="00654D4A"/>
    <w:rsid w:val="006554FF"/>
    <w:rsid w:val="006569F1"/>
    <w:rsid w:val="00656E2C"/>
    <w:rsid w:val="00665D2B"/>
    <w:rsid w:val="00665FD2"/>
    <w:rsid w:val="006727BC"/>
    <w:rsid w:val="00676CEB"/>
    <w:rsid w:val="006818B4"/>
    <w:rsid w:val="006832B3"/>
    <w:rsid w:val="0068587A"/>
    <w:rsid w:val="00693AE8"/>
    <w:rsid w:val="006A23CC"/>
    <w:rsid w:val="006B1A13"/>
    <w:rsid w:val="006C2C75"/>
    <w:rsid w:val="006C608A"/>
    <w:rsid w:val="006C6589"/>
    <w:rsid w:val="006D09D8"/>
    <w:rsid w:val="006D2491"/>
    <w:rsid w:val="006D2756"/>
    <w:rsid w:val="006D403C"/>
    <w:rsid w:val="006D58F2"/>
    <w:rsid w:val="006D5F40"/>
    <w:rsid w:val="006F6245"/>
    <w:rsid w:val="00700B62"/>
    <w:rsid w:val="00707C83"/>
    <w:rsid w:val="007112BF"/>
    <w:rsid w:val="00716FFC"/>
    <w:rsid w:val="00723275"/>
    <w:rsid w:val="0072794C"/>
    <w:rsid w:val="00754478"/>
    <w:rsid w:val="0075460C"/>
    <w:rsid w:val="007613A4"/>
    <w:rsid w:val="00766BC3"/>
    <w:rsid w:val="00771217"/>
    <w:rsid w:val="00780611"/>
    <w:rsid w:val="007907F9"/>
    <w:rsid w:val="007932F1"/>
    <w:rsid w:val="00796599"/>
    <w:rsid w:val="007A51D9"/>
    <w:rsid w:val="007A6729"/>
    <w:rsid w:val="007B0AC8"/>
    <w:rsid w:val="007B16A3"/>
    <w:rsid w:val="007B4DEF"/>
    <w:rsid w:val="007C30D1"/>
    <w:rsid w:val="007D067E"/>
    <w:rsid w:val="007D21AC"/>
    <w:rsid w:val="007D601F"/>
    <w:rsid w:val="007E42BA"/>
    <w:rsid w:val="007E4799"/>
    <w:rsid w:val="007F0414"/>
    <w:rsid w:val="007F186D"/>
    <w:rsid w:val="007F793A"/>
    <w:rsid w:val="0080315B"/>
    <w:rsid w:val="00803182"/>
    <w:rsid w:val="0080340B"/>
    <w:rsid w:val="00803B0E"/>
    <w:rsid w:val="00805434"/>
    <w:rsid w:val="00810D78"/>
    <w:rsid w:val="00811E27"/>
    <w:rsid w:val="0082013B"/>
    <w:rsid w:val="00821B56"/>
    <w:rsid w:val="0082253D"/>
    <w:rsid w:val="0082536A"/>
    <w:rsid w:val="00831426"/>
    <w:rsid w:val="00840E37"/>
    <w:rsid w:val="0084434F"/>
    <w:rsid w:val="008577D7"/>
    <w:rsid w:val="00860C1E"/>
    <w:rsid w:val="00866FD5"/>
    <w:rsid w:val="008726B7"/>
    <w:rsid w:val="008748C0"/>
    <w:rsid w:val="0088311F"/>
    <w:rsid w:val="008A3CB3"/>
    <w:rsid w:val="008B0B0E"/>
    <w:rsid w:val="008C3767"/>
    <w:rsid w:val="008D187F"/>
    <w:rsid w:val="008D41E5"/>
    <w:rsid w:val="008D6795"/>
    <w:rsid w:val="008E04A5"/>
    <w:rsid w:val="008E3F6C"/>
    <w:rsid w:val="00904118"/>
    <w:rsid w:val="00907BA0"/>
    <w:rsid w:val="0092536B"/>
    <w:rsid w:val="00932984"/>
    <w:rsid w:val="0093314B"/>
    <w:rsid w:val="00962EA9"/>
    <w:rsid w:val="009636B0"/>
    <w:rsid w:val="00963B47"/>
    <w:rsid w:val="0096455B"/>
    <w:rsid w:val="00970DF9"/>
    <w:rsid w:val="00975367"/>
    <w:rsid w:val="0097704B"/>
    <w:rsid w:val="0098043C"/>
    <w:rsid w:val="00980E0C"/>
    <w:rsid w:val="0099429E"/>
    <w:rsid w:val="009974AF"/>
    <w:rsid w:val="009C43B4"/>
    <w:rsid w:val="009C4CA3"/>
    <w:rsid w:val="009C5816"/>
    <w:rsid w:val="009C6B1E"/>
    <w:rsid w:val="009D137F"/>
    <w:rsid w:val="009D5D8E"/>
    <w:rsid w:val="009E0D3B"/>
    <w:rsid w:val="00A0709E"/>
    <w:rsid w:val="00A12215"/>
    <w:rsid w:val="00A12C1B"/>
    <w:rsid w:val="00A16020"/>
    <w:rsid w:val="00A170BC"/>
    <w:rsid w:val="00A2054E"/>
    <w:rsid w:val="00A24C97"/>
    <w:rsid w:val="00A25730"/>
    <w:rsid w:val="00A26F3E"/>
    <w:rsid w:val="00A31151"/>
    <w:rsid w:val="00A426C7"/>
    <w:rsid w:val="00A46013"/>
    <w:rsid w:val="00A5113D"/>
    <w:rsid w:val="00A538D9"/>
    <w:rsid w:val="00A57EBF"/>
    <w:rsid w:val="00A60D28"/>
    <w:rsid w:val="00A61AFB"/>
    <w:rsid w:val="00A65C74"/>
    <w:rsid w:val="00A8106B"/>
    <w:rsid w:val="00A871D4"/>
    <w:rsid w:val="00A92EDD"/>
    <w:rsid w:val="00A94351"/>
    <w:rsid w:val="00A9469F"/>
    <w:rsid w:val="00A97B1D"/>
    <w:rsid w:val="00AA053F"/>
    <w:rsid w:val="00AA3467"/>
    <w:rsid w:val="00AC1DBF"/>
    <w:rsid w:val="00AC4240"/>
    <w:rsid w:val="00AD0B5B"/>
    <w:rsid w:val="00AD44B9"/>
    <w:rsid w:val="00AD5282"/>
    <w:rsid w:val="00AD7D9B"/>
    <w:rsid w:val="00AD7E78"/>
    <w:rsid w:val="00B12A57"/>
    <w:rsid w:val="00B14C39"/>
    <w:rsid w:val="00B16FCD"/>
    <w:rsid w:val="00B17688"/>
    <w:rsid w:val="00B20455"/>
    <w:rsid w:val="00B220DA"/>
    <w:rsid w:val="00B25164"/>
    <w:rsid w:val="00B3543C"/>
    <w:rsid w:val="00B37495"/>
    <w:rsid w:val="00B435A5"/>
    <w:rsid w:val="00B44B23"/>
    <w:rsid w:val="00B669C0"/>
    <w:rsid w:val="00B675B9"/>
    <w:rsid w:val="00B807B3"/>
    <w:rsid w:val="00B86FDC"/>
    <w:rsid w:val="00B92174"/>
    <w:rsid w:val="00B92429"/>
    <w:rsid w:val="00BA7FF5"/>
    <w:rsid w:val="00BB258F"/>
    <w:rsid w:val="00BB3615"/>
    <w:rsid w:val="00BC6DF8"/>
    <w:rsid w:val="00BD0688"/>
    <w:rsid w:val="00BD2074"/>
    <w:rsid w:val="00BD3442"/>
    <w:rsid w:val="00BD3A47"/>
    <w:rsid w:val="00BE00DC"/>
    <w:rsid w:val="00BE0FCD"/>
    <w:rsid w:val="00BF67F9"/>
    <w:rsid w:val="00C0092E"/>
    <w:rsid w:val="00C01CE6"/>
    <w:rsid w:val="00C029BE"/>
    <w:rsid w:val="00C1422F"/>
    <w:rsid w:val="00C21423"/>
    <w:rsid w:val="00C45D59"/>
    <w:rsid w:val="00C630E8"/>
    <w:rsid w:val="00C6407F"/>
    <w:rsid w:val="00C731B6"/>
    <w:rsid w:val="00C8498C"/>
    <w:rsid w:val="00C91621"/>
    <w:rsid w:val="00C9526B"/>
    <w:rsid w:val="00C97212"/>
    <w:rsid w:val="00CA0A2F"/>
    <w:rsid w:val="00CA0E8C"/>
    <w:rsid w:val="00CA1919"/>
    <w:rsid w:val="00CA30EE"/>
    <w:rsid w:val="00CA42A8"/>
    <w:rsid w:val="00CA57A4"/>
    <w:rsid w:val="00CB1873"/>
    <w:rsid w:val="00CB460D"/>
    <w:rsid w:val="00CB65C0"/>
    <w:rsid w:val="00CB73F1"/>
    <w:rsid w:val="00CC12AC"/>
    <w:rsid w:val="00CC3E09"/>
    <w:rsid w:val="00CC577B"/>
    <w:rsid w:val="00CC61CC"/>
    <w:rsid w:val="00CD1E99"/>
    <w:rsid w:val="00CD483C"/>
    <w:rsid w:val="00CE17AD"/>
    <w:rsid w:val="00CE1E50"/>
    <w:rsid w:val="00CE52AC"/>
    <w:rsid w:val="00CF3B5B"/>
    <w:rsid w:val="00D05CBE"/>
    <w:rsid w:val="00D16AFF"/>
    <w:rsid w:val="00D20D18"/>
    <w:rsid w:val="00D218AE"/>
    <w:rsid w:val="00D22326"/>
    <w:rsid w:val="00D224B8"/>
    <w:rsid w:val="00D24A2C"/>
    <w:rsid w:val="00D273CF"/>
    <w:rsid w:val="00D326AC"/>
    <w:rsid w:val="00D343DF"/>
    <w:rsid w:val="00D461B8"/>
    <w:rsid w:val="00D6127B"/>
    <w:rsid w:val="00D73F0D"/>
    <w:rsid w:val="00D84168"/>
    <w:rsid w:val="00D8506E"/>
    <w:rsid w:val="00DB388F"/>
    <w:rsid w:val="00DB6905"/>
    <w:rsid w:val="00DC6635"/>
    <w:rsid w:val="00DC68E0"/>
    <w:rsid w:val="00DD523C"/>
    <w:rsid w:val="00DE6FD0"/>
    <w:rsid w:val="00DF492E"/>
    <w:rsid w:val="00E07A06"/>
    <w:rsid w:val="00E07B78"/>
    <w:rsid w:val="00E11D07"/>
    <w:rsid w:val="00E17505"/>
    <w:rsid w:val="00E17D4F"/>
    <w:rsid w:val="00E21233"/>
    <w:rsid w:val="00E320E5"/>
    <w:rsid w:val="00E33C43"/>
    <w:rsid w:val="00E3460B"/>
    <w:rsid w:val="00E516C9"/>
    <w:rsid w:val="00E751FA"/>
    <w:rsid w:val="00E762BD"/>
    <w:rsid w:val="00E765C4"/>
    <w:rsid w:val="00E813B2"/>
    <w:rsid w:val="00E86F7A"/>
    <w:rsid w:val="00E96280"/>
    <w:rsid w:val="00EA03B6"/>
    <w:rsid w:val="00EA33FD"/>
    <w:rsid w:val="00EA72FA"/>
    <w:rsid w:val="00EA7A20"/>
    <w:rsid w:val="00EB602E"/>
    <w:rsid w:val="00EC14DA"/>
    <w:rsid w:val="00EC4362"/>
    <w:rsid w:val="00ED4652"/>
    <w:rsid w:val="00ED6E07"/>
    <w:rsid w:val="00EE581B"/>
    <w:rsid w:val="00EF0EB7"/>
    <w:rsid w:val="00EF37C5"/>
    <w:rsid w:val="00F4327A"/>
    <w:rsid w:val="00F51C54"/>
    <w:rsid w:val="00F72251"/>
    <w:rsid w:val="00F7293C"/>
    <w:rsid w:val="00F73CDC"/>
    <w:rsid w:val="00F756C2"/>
    <w:rsid w:val="00F76AA9"/>
    <w:rsid w:val="00F776D8"/>
    <w:rsid w:val="00F80342"/>
    <w:rsid w:val="00F82E47"/>
    <w:rsid w:val="00F83B46"/>
    <w:rsid w:val="00F87415"/>
    <w:rsid w:val="00F90EB7"/>
    <w:rsid w:val="00F91376"/>
    <w:rsid w:val="00FA1041"/>
    <w:rsid w:val="00FA1EA4"/>
    <w:rsid w:val="00FA548E"/>
    <w:rsid w:val="00FC2E84"/>
    <w:rsid w:val="00FC6A48"/>
    <w:rsid w:val="00FD2874"/>
    <w:rsid w:val="00FD479F"/>
    <w:rsid w:val="00FE350E"/>
    <w:rsid w:val="00FF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6BCA8-4DC3-4538-B486-759AC6FF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C6A4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A48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C6A4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C6A48"/>
    <w:rPr>
      <w:rFonts w:ascii="Calibri" w:eastAsia="Times New Roman" w:hAnsi="Calibri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70DF9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70DF9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Body Text"/>
    <w:basedOn w:val="a"/>
    <w:link w:val="a6"/>
    <w:uiPriority w:val="99"/>
    <w:rsid w:val="00970DF9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970DF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7"/>
      <w:szCs w:val="20"/>
    </w:rPr>
  </w:style>
  <w:style w:type="paragraph" w:styleId="a7">
    <w:name w:val="header"/>
    <w:basedOn w:val="a"/>
    <w:link w:val="a8"/>
    <w:uiPriority w:val="99"/>
    <w:unhideWhenUsed/>
    <w:rsid w:val="00970DF9"/>
    <w:pPr>
      <w:tabs>
        <w:tab w:val="center" w:pos="4677"/>
        <w:tab w:val="righ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Book Title"/>
    <w:basedOn w:val="a0"/>
    <w:uiPriority w:val="33"/>
    <w:qFormat/>
    <w:rsid w:val="00970DF9"/>
    <w:rPr>
      <w:b/>
      <w:bCs/>
      <w:i/>
      <w:iCs/>
      <w:spacing w:val="5"/>
    </w:rPr>
  </w:style>
  <w:style w:type="paragraph" w:styleId="aa">
    <w:name w:val="footer"/>
    <w:basedOn w:val="a"/>
    <w:link w:val="ab"/>
    <w:uiPriority w:val="99"/>
    <w:unhideWhenUsed/>
    <w:rsid w:val="00A42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C7"/>
  </w:style>
  <w:style w:type="paragraph" w:customStyle="1" w:styleId="11">
    <w:name w:val="Знак1"/>
    <w:basedOn w:val="a"/>
    <w:next w:val="a"/>
    <w:semiHidden/>
    <w:rsid w:val="00186630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1B7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B7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6717</TotalTime>
  <Pages>11</Pages>
  <Words>4516</Words>
  <Characters>25744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Керелюк</dc:creator>
  <cp:keywords/>
  <dc:description/>
  <cp:lastModifiedBy>Екатерина Вагина</cp:lastModifiedBy>
  <cp:revision>349</cp:revision>
  <cp:lastPrinted>2022-05-25T10:24:00Z</cp:lastPrinted>
  <dcterms:created xsi:type="dcterms:W3CDTF">2021-04-12T09:27:00Z</dcterms:created>
  <dcterms:modified xsi:type="dcterms:W3CDTF">2024-05-15T04:51:00Z</dcterms:modified>
</cp:coreProperties>
</file>